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463A0" w14:textId="77777777" w:rsidR="00336245" w:rsidRPr="005760A6" w:rsidRDefault="00336245" w:rsidP="00336245">
      <w:pPr>
        <w:pStyle w:val="Heading1A"/>
        <w:spacing w:before="720"/>
        <w:ind w:left="0"/>
        <w:rPr>
          <w:rFonts w:ascii="Arial" w:eastAsia="Arial" w:hAnsi="Arial" w:cs="Arial"/>
          <w:b/>
          <w:bCs/>
        </w:rPr>
      </w:pPr>
      <w:r>
        <w:rPr>
          <w:rFonts w:ascii="Arial" w:hAnsi="Arial"/>
          <w:b/>
          <w:bCs/>
        </w:rPr>
        <w:t>PRESS RELEASE</w:t>
      </w:r>
    </w:p>
    <w:p w14:paraId="259ECECA" w14:textId="77777777" w:rsidR="00336245" w:rsidRDefault="00336245" w:rsidP="00336245">
      <w:pPr>
        <w:pStyle w:val="Body"/>
        <w:rPr>
          <w:rFonts w:ascii="Arial" w:hAnsi="Arial"/>
          <w:color w:val="0D0D0D"/>
          <w:sz w:val="22"/>
          <w:szCs w:val="22"/>
          <w:u w:color="0D0D0D"/>
        </w:rPr>
      </w:pPr>
      <w:r>
        <w:rPr>
          <w:rFonts w:ascii="Arial" w:hAnsi="Arial"/>
          <w:color w:val="0D0D0D"/>
          <w:sz w:val="22"/>
          <w:szCs w:val="22"/>
          <w:u w:color="0D0D0D"/>
        </w:rPr>
        <w:t xml:space="preserve">CONTACT: Mary Beth Duehr </w:t>
      </w:r>
    </w:p>
    <w:p w14:paraId="586FD0CE" w14:textId="77777777" w:rsidR="00336245" w:rsidRDefault="00336245" w:rsidP="00336245">
      <w:pPr>
        <w:pStyle w:val="Body"/>
        <w:rPr>
          <w:rFonts w:ascii="Arial" w:hAnsi="Arial"/>
          <w:color w:val="0D0D0D"/>
          <w:sz w:val="22"/>
          <w:szCs w:val="22"/>
          <w:u w:color="0D0D0D"/>
        </w:rPr>
      </w:pPr>
      <w:r>
        <w:rPr>
          <w:rFonts w:ascii="Arial" w:hAnsi="Arial"/>
          <w:color w:val="0D0D0D"/>
          <w:sz w:val="22"/>
          <w:szCs w:val="22"/>
          <w:u w:color="0D0D0D"/>
        </w:rPr>
        <w:t>Duehr &amp; Associates, LLC</w:t>
      </w:r>
    </w:p>
    <w:p w14:paraId="54AA5C3B" w14:textId="77777777" w:rsidR="00336245" w:rsidRPr="006F199B" w:rsidRDefault="00336245" w:rsidP="00336245">
      <w:pPr>
        <w:pStyle w:val="Body"/>
        <w:rPr>
          <w:rFonts w:ascii="Arial" w:hAnsi="Arial"/>
          <w:color w:val="0D0D0D"/>
          <w:sz w:val="22"/>
          <w:szCs w:val="22"/>
          <w:u w:color="0D0D0D"/>
        </w:rPr>
      </w:pPr>
      <w:r w:rsidRPr="000245D8">
        <w:rPr>
          <w:rFonts w:ascii="Arial" w:hAnsi="Arial" w:cs="Arial"/>
          <w:sz w:val="22"/>
          <w:szCs w:val="22"/>
        </w:rPr>
        <w:t xml:space="preserve">1902 </w:t>
      </w:r>
      <w:r>
        <w:rPr>
          <w:rFonts w:ascii="Arial" w:hAnsi="Arial" w:cs="Arial"/>
          <w:sz w:val="22"/>
          <w:szCs w:val="22"/>
        </w:rPr>
        <w:t>W</w:t>
      </w:r>
      <w:r w:rsidRPr="000245D8">
        <w:rPr>
          <w:rFonts w:ascii="Arial" w:hAnsi="Arial" w:cs="Arial"/>
          <w:sz w:val="22"/>
          <w:szCs w:val="22"/>
        </w:rPr>
        <w:t xml:space="preserve">right </w:t>
      </w:r>
      <w:r>
        <w:rPr>
          <w:rFonts w:ascii="Arial" w:hAnsi="Arial" w:cs="Arial"/>
          <w:sz w:val="22"/>
          <w:szCs w:val="22"/>
        </w:rPr>
        <w:t>P</w:t>
      </w:r>
      <w:r w:rsidRPr="000245D8">
        <w:rPr>
          <w:rFonts w:ascii="Arial" w:hAnsi="Arial" w:cs="Arial"/>
          <w:sz w:val="22"/>
          <w:szCs w:val="22"/>
        </w:rPr>
        <w:t>l</w:t>
      </w:r>
      <w:r>
        <w:rPr>
          <w:rFonts w:ascii="Arial" w:hAnsi="Arial" w:cs="Arial"/>
          <w:sz w:val="22"/>
          <w:szCs w:val="22"/>
        </w:rPr>
        <w:t>,</w:t>
      </w:r>
      <w:r w:rsidRPr="000245D8">
        <w:rPr>
          <w:rFonts w:ascii="Arial" w:hAnsi="Arial" w:cs="Arial"/>
          <w:sz w:val="22"/>
          <w:szCs w:val="22"/>
        </w:rPr>
        <w:t xml:space="preserve"> </w:t>
      </w:r>
      <w:r>
        <w:rPr>
          <w:rFonts w:ascii="Arial" w:hAnsi="Arial" w:cs="Arial"/>
          <w:sz w:val="22"/>
          <w:szCs w:val="22"/>
        </w:rPr>
        <w:t>S</w:t>
      </w:r>
      <w:r w:rsidRPr="000245D8">
        <w:rPr>
          <w:rFonts w:ascii="Arial" w:hAnsi="Arial" w:cs="Arial"/>
          <w:sz w:val="22"/>
          <w:szCs w:val="22"/>
        </w:rPr>
        <w:t>te 200</w:t>
      </w:r>
    </w:p>
    <w:p w14:paraId="26A124C4" w14:textId="77777777" w:rsidR="00336245" w:rsidRPr="000245D8" w:rsidRDefault="00336245" w:rsidP="00336245">
      <w:pPr>
        <w:rPr>
          <w:rFonts w:ascii="Arial" w:hAnsi="Arial" w:cs="Arial"/>
          <w:color w:val="000000"/>
          <w:sz w:val="22"/>
          <w:szCs w:val="22"/>
        </w:rPr>
      </w:pPr>
      <w:r>
        <w:rPr>
          <w:rFonts w:ascii="Arial" w:hAnsi="Arial" w:cs="Arial"/>
          <w:color w:val="000000"/>
          <w:sz w:val="22"/>
          <w:szCs w:val="22"/>
        </w:rPr>
        <w:t>C</w:t>
      </w:r>
      <w:r w:rsidRPr="000245D8">
        <w:rPr>
          <w:rFonts w:ascii="Arial" w:hAnsi="Arial" w:cs="Arial"/>
          <w:color w:val="000000"/>
          <w:sz w:val="22"/>
          <w:szCs w:val="22"/>
        </w:rPr>
        <w:t>arlsbad</w:t>
      </w:r>
      <w:r>
        <w:rPr>
          <w:rFonts w:ascii="Arial" w:hAnsi="Arial" w:cs="Arial"/>
          <w:color w:val="000000"/>
          <w:sz w:val="22"/>
          <w:szCs w:val="22"/>
        </w:rPr>
        <w:t>,</w:t>
      </w:r>
      <w:r w:rsidRPr="000245D8">
        <w:rPr>
          <w:rFonts w:ascii="Arial" w:hAnsi="Arial" w:cs="Arial"/>
          <w:color w:val="000000"/>
          <w:sz w:val="22"/>
          <w:szCs w:val="22"/>
        </w:rPr>
        <w:t xml:space="preserve"> </w:t>
      </w:r>
      <w:r>
        <w:rPr>
          <w:rFonts w:ascii="Arial" w:hAnsi="Arial" w:cs="Arial"/>
          <w:color w:val="000000"/>
          <w:sz w:val="22"/>
          <w:szCs w:val="22"/>
        </w:rPr>
        <w:t>CA</w:t>
      </w:r>
      <w:r w:rsidRPr="000245D8">
        <w:rPr>
          <w:rFonts w:ascii="Arial" w:hAnsi="Arial" w:cs="Arial"/>
          <w:color w:val="000000"/>
          <w:sz w:val="22"/>
          <w:szCs w:val="22"/>
        </w:rPr>
        <w:t xml:space="preserve"> 92008</w:t>
      </w:r>
      <w:r w:rsidRPr="000245D8">
        <w:rPr>
          <w:rFonts w:ascii="Arial" w:hAnsi="Arial" w:cs="Arial"/>
          <w:color w:val="000000"/>
          <w:sz w:val="22"/>
          <w:szCs w:val="22"/>
        </w:rPr>
        <w:cr/>
        <w:t>(760) 918-5622</w:t>
      </w:r>
    </w:p>
    <w:p w14:paraId="65863443" w14:textId="5216E6F0" w:rsidR="00336245" w:rsidRPr="003B2CED" w:rsidRDefault="00336245" w:rsidP="003B2CED">
      <w:pPr>
        <w:rPr>
          <w:rFonts w:ascii="Arial" w:hAnsi="Arial"/>
          <w:color w:val="000000" w:themeColor="text1"/>
          <w:sz w:val="22"/>
          <w:lang w:eastAsia="uz-Cyrl-UZ" w:bidi="uz-Cyrl-UZ"/>
        </w:rPr>
      </w:pPr>
      <w:hyperlink r:id="rId7" w:history="1">
        <w:r>
          <w:rPr>
            <w:rStyle w:val="Hyperlink"/>
            <w:color w:val="000000" w:themeColor="text1"/>
            <w:sz w:val="22"/>
            <w:lang w:eastAsia="uz-Cyrl-UZ" w:bidi="uz-Cyrl-UZ"/>
          </w:rPr>
          <w:t xml:space="preserve">marybeth@duehrandssociates.com </w:t>
        </w:r>
      </w:hyperlink>
    </w:p>
    <w:p w14:paraId="729ACCA2" w14:textId="77777777" w:rsidR="00935C73" w:rsidRPr="00CD0A79" w:rsidRDefault="00935C73">
      <w:pPr>
        <w:widowControl w:val="0"/>
        <w:spacing w:line="360" w:lineRule="auto"/>
        <w:rPr>
          <w:rFonts w:ascii="Arial" w:hAnsi="Arial" w:cs="Arial"/>
          <w:b/>
          <w:color w:val="000000" w:themeColor="text1"/>
        </w:rPr>
      </w:pPr>
    </w:p>
    <w:p w14:paraId="30AA486D" w14:textId="23B8FADF" w:rsidR="003B492F" w:rsidRPr="004B4CF1" w:rsidRDefault="003B492F" w:rsidP="003B492F">
      <w:pPr>
        <w:pStyle w:val="TextBody"/>
        <w:rPr>
          <w:rFonts w:ascii="Arial" w:hAnsi="Arial" w:cs="Arial"/>
          <w:color w:val="000000" w:themeColor="text1"/>
          <w:sz w:val="36"/>
          <w:szCs w:val="36"/>
        </w:rPr>
      </w:pPr>
      <w:r>
        <w:rPr>
          <w:rFonts w:ascii="Arial" w:hAnsi="Arial" w:cs="Arial"/>
          <w:color w:val="000000" w:themeColor="text1"/>
          <w:sz w:val="36"/>
          <w:szCs w:val="36"/>
        </w:rPr>
        <w:t>Sonoma Forge</w:t>
      </w:r>
      <w:r w:rsidR="00E941DA">
        <w:rPr>
          <w:rFonts w:ascii="Arial" w:hAnsi="Arial" w:cs="Arial"/>
          <w:color w:val="000000" w:themeColor="text1"/>
          <w:sz w:val="36"/>
          <w:szCs w:val="36"/>
        </w:rPr>
        <w:t xml:space="preserve"> </w:t>
      </w:r>
      <w:r w:rsidR="00746B52">
        <w:rPr>
          <w:rFonts w:ascii="Arial" w:hAnsi="Arial" w:cs="Arial"/>
          <w:color w:val="000000" w:themeColor="text1"/>
          <w:sz w:val="36"/>
          <w:szCs w:val="36"/>
        </w:rPr>
        <w:t>Expands Design Possibilities with Custom-Crafted Tub Fillers</w:t>
      </w:r>
    </w:p>
    <w:p w14:paraId="0FA94E13" w14:textId="77777777" w:rsidR="003B492F" w:rsidRPr="00CD0A79" w:rsidRDefault="003B492F" w:rsidP="003B492F">
      <w:pPr>
        <w:pStyle w:val="TextBody"/>
        <w:rPr>
          <w:rFonts w:ascii="Arial" w:hAnsi="Arial" w:cs="Arial"/>
          <w:b w:val="0"/>
          <w:color w:val="000000" w:themeColor="text1"/>
          <w:sz w:val="24"/>
        </w:rPr>
      </w:pPr>
    </w:p>
    <w:p w14:paraId="6D24E586" w14:textId="3A39085B" w:rsidR="003B492F" w:rsidRDefault="001B1AF6" w:rsidP="003B492F">
      <w:pPr>
        <w:rPr>
          <w:rFonts w:ascii="Arial" w:hAnsi="Arial" w:cs="Arial"/>
          <w:bCs/>
          <w:color w:val="000000" w:themeColor="text1"/>
          <w:sz w:val="28"/>
          <w:szCs w:val="28"/>
        </w:rPr>
      </w:pPr>
      <w:r>
        <w:rPr>
          <w:rFonts w:ascii="Arial" w:hAnsi="Arial" w:cs="Arial"/>
          <w:bCs/>
          <w:color w:val="000000" w:themeColor="text1"/>
          <w:sz w:val="28"/>
          <w:szCs w:val="28"/>
        </w:rPr>
        <w:t xml:space="preserve">Handcrafted tub fillers can be tailored to virtually any design vision, installation requirement, or luxury bathing experience </w:t>
      </w:r>
    </w:p>
    <w:p w14:paraId="3B862F7B" w14:textId="77777777" w:rsidR="003B492F" w:rsidRPr="00CD0A79" w:rsidRDefault="003B492F" w:rsidP="003B492F">
      <w:pPr>
        <w:rPr>
          <w:rFonts w:ascii="Arial" w:hAnsi="Arial" w:cs="Arial"/>
          <w:color w:val="000000" w:themeColor="text1"/>
          <w:sz w:val="28"/>
        </w:rPr>
      </w:pPr>
    </w:p>
    <w:p w14:paraId="193FFACC" w14:textId="6CD33769" w:rsidR="001B1AF6" w:rsidRDefault="003B492F" w:rsidP="003B492F">
      <w:pPr>
        <w:spacing w:line="360" w:lineRule="auto"/>
        <w:rPr>
          <w:rFonts w:ascii="Arial" w:hAnsi="Arial" w:cs="Arial"/>
          <w:color w:val="000000" w:themeColor="text1"/>
        </w:rPr>
      </w:pPr>
      <w:bookmarkStart w:id="0" w:name="OLE_LINK2"/>
      <w:bookmarkStart w:id="1" w:name="OLE_LINK25"/>
      <w:bookmarkStart w:id="2" w:name="OLE_LINK6"/>
      <w:bookmarkStart w:id="3" w:name="OLE_LINK9"/>
      <w:bookmarkStart w:id="4" w:name="OLE_LINK3"/>
      <w:r w:rsidRPr="00E65BA9">
        <w:rPr>
          <w:rFonts w:ascii="Arial" w:hAnsi="Arial" w:cs="Arial"/>
          <w:color w:val="000000" w:themeColor="text1"/>
          <w:sz w:val="22"/>
          <w:szCs w:val="22"/>
        </w:rPr>
        <w:t xml:space="preserve">(Petaluma, CA, </w:t>
      </w:r>
      <w:r w:rsidR="00AE48B1">
        <w:rPr>
          <w:rFonts w:ascii="Arial" w:hAnsi="Arial" w:cs="Arial"/>
          <w:color w:val="000000" w:themeColor="text1"/>
          <w:sz w:val="22"/>
          <w:szCs w:val="22"/>
        </w:rPr>
        <w:t>July</w:t>
      </w:r>
      <w:r w:rsidR="006D4BB1">
        <w:rPr>
          <w:rFonts w:ascii="Arial" w:hAnsi="Arial" w:cs="Arial"/>
          <w:color w:val="000000" w:themeColor="text1"/>
          <w:sz w:val="22"/>
          <w:szCs w:val="22"/>
        </w:rPr>
        <w:t xml:space="preserve"> </w:t>
      </w:r>
      <w:r w:rsidR="00E46066">
        <w:rPr>
          <w:rFonts w:ascii="Arial" w:hAnsi="Arial" w:cs="Arial"/>
          <w:color w:val="000000" w:themeColor="text1"/>
          <w:sz w:val="22"/>
          <w:szCs w:val="22"/>
        </w:rPr>
        <w:t>2</w:t>
      </w:r>
      <w:r w:rsidR="00997E81">
        <w:rPr>
          <w:rFonts w:ascii="Arial" w:hAnsi="Arial" w:cs="Arial"/>
          <w:color w:val="000000" w:themeColor="text1"/>
          <w:sz w:val="22"/>
          <w:szCs w:val="22"/>
        </w:rPr>
        <w:t>3</w:t>
      </w:r>
      <w:r>
        <w:rPr>
          <w:rFonts w:ascii="Arial" w:hAnsi="Arial" w:cs="Arial"/>
          <w:color w:val="000000" w:themeColor="text1"/>
          <w:sz w:val="22"/>
          <w:szCs w:val="22"/>
        </w:rPr>
        <w:t>, 202</w:t>
      </w:r>
      <w:r w:rsidR="006D4BB1">
        <w:rPr>
          <w:rFonts w:ascii="Arial" w:hAnsi="Arial" w:cs="Arial"/>
          <w:color w:val="000000" w:themeColor="text1"/>
          <w:sz w:val="22"/>
          <w:szCs w:val="22"/>
        </w:rPr>
        <w:t>6</w:t>
      </w:r>
      <w:r w:rsidRPr="00E65BA9">
        <w:rPr>
          <w:rFonts w:ascii="Arial" w:hAnsi="Arial" w:cs="Arial"/>
          <w:color w:val="000000" w:themeColor="text1"/>
          <w:sz w:val="22"/>
          <w:szCs w:val="22"/>
        </w:rPr>
        <w:t>)</w:t>
      </w:r>
      <w:r>
        <w:rPr>
          <w:rFonts w:ascii="Arial" w:hAnsi="Arial" w:cs="Arial"/>
          <w:color w:val="000000" w:themeColor="text1"/>
        </w:rPr>
        <w:t xml:space="preserve"> </w:t>
      </w:r>
      <w:bookmarkEnd w:id="0"/>
      <w:bookmarkEnd w:id="1"/>
      <w:bookmarkEnd w:id="2"/>
      <w:bookmarkEnd w:id="3"/>
      <w:bookmarkEnd w:id="4"/>
      <w:r w:rsidR="00E46066">
        <w:rPr>
          <w:rFonts w:ascii="Arial" w:hAnsi="Arial" w:cs="Arial"/>
          <w:color w:val="000000" w:themeColor="text1"/>
        </w:rPr>
        <w:fldChar w:fldCharType="begin"/>
      </w:r>
      <w:r w:rsidR="00E46066">
        <w:rPr>
          <w:rFonts w:ascii="Arial" w:hAnsi="Arial" w:cs="Arial"/>
          <w:color w:val="000000" w:themeColor="text1"/>
        </w:rPr>
        <w:instrText>HYPERLINK "http://www.sonomaforge.com/"</w:instrText>
      </w:r>
      <w:r w:rsidR="00E46066">
        <w:rPr>
          <w:rFonts w:ascii="Arial" w:hAnsi="Arial" w:cs="Arial"/>
          <w:color w:val="000000" w:themeColor="text1"/>
        </w:rPr>
      </w:r>
      <w:r w:rsidR="00E46066">
        <w:rPr>
          <w:rFonts w:ascii="Arial" w:hAnsi="Arial" w:cs="Arial"/>
          <w:color w:val="000000" w:themeColor="text1"/>
        </w:rPr>
        <w:fldChar w:fldCharType="separate"/>
      </w:r>
      <w:r w:rsidR="001B1AF6" w:rsidRPr="00E46066">
        <w:rPr>
          <w:rStyle w:val="Hyperlink"/>
          <w:rFonts w:cs="Arial"/>
        </w:rPr>
        <w:t>Sonoma Forge</w:t>
      </w:r>
      <w:r w:rsidR="00E46066">
        <w:rPr>
          <w:rFonts w:ascii="Arial" w:hAnsi="Arial" w:cs="Arial"/>
          <w:color w:val="000000" w:themeColor="text1"/>
        </w:rPr>
        <w:fldChar w:fldCharType="end"/>
      </w:r>
      <w:r w:rsidR="001B1AF6">
        <w:rPr>
          <w:rFonts w:ascii="Arial" w:hAnsi="Arial" w:cs="Arial"/>
          <w:color w:val="000000" w:themeColor="text1"/>
        </w:rPr>
        <w:t xml:space="preserve"> offers designers something rare in the plumbing industry: the ability to customize a handcrafted tub filler. While most tub fillers are limited to standard dimensions and configurations, Sonoma Forge offers the ability to create made-to-order fixtures that can be tailored to unique architectural conditions, oversized tubs, and highly personalized luxury bath environments. </w:t>
      </w:r>
      <w:r w:rsidR="00432260">
        <w:rPr>
          <w:rFonts w:ascii="Arial" w:hAnsi="Arial" w:cs="Arial"/>
          <w:color w:val="000000" w:themeColor="text1"/>
        </w:rPr>
        <w:t xml:space="preserve">For designers seeking a truly </w:t>
      </w:r>
      <w:r w:rsidR="00EE6F1B">
        <w:rPr>
          <w:rFonts w:ascii="Arial" w:hAnsi="Arial" w:cs="Arial"/>
          <w:color w:val="000000" w:themeColor="text1"/>
        </w:rPr>
        <w:t>unique</w:t>
      </w:r>
      <w:r w:rsidR="00432260">
        <w:rPr>
          <w:rFonts w:ascii="Arial" w:hAnsi="Arial" w:cs="Arial"/>
          <w:color w:val="000000" w:themeColor="text1"/>
        </w:rPr>
        <w:t xml:space="preserve"> solution, Sonoma Forge offers a level of customization that transforms the tub filler from a standard specification into an integral part of the overall bath design. </w:t>
      </w:r>
    </w:p>
    <w:p w14:paraId="5CF12CE6" w14:textId="77777777" w:rsidR="003F5AA3" w:rsidRDefault="003F5AA3" w:rsidP="003B492F">
      <w:pPr>
        <w:spacing w:line="360" w:lineRule="auto"/>
        <w:rPr>
          <w:rFonts w:ascii="Arial" w:hAnsi="Arial" w:cs="Arial"/>
          <w:color w:val="000000" w:themeColor="text1"/>
        </w:rPr>
      </w:pPr>
    </w:p>
    <w:p w14:paraId="10054BEC" w14:textId="5AE2DA00" w:rsidR="00B76D9C" w:rsidRDefault="001B1AF6" w:rsidP="003F5AA3">
      <w:pPr>
        <w:spacing w:line="360" w:lineRule="auto"/>
        <w:rPr>
          <w:rFonts w:ascii="Arial" w:hAnsi="Arial" w:cs="Arial"/>
          <w:color w:val="000000" w:themeColor="text1"/>
        </w:rPr>
      </w:pPr>
      <w:r>
        <w:rPr>
          <w:rFonts w:ascii="Arial" w:hAnsi="Arial" w:cs="Arial"/>
          <w:color w:val="000000" w:themeColor="text1"/>
        </w:rPr>
        <w:t xml:space="preserve">As </w:t>
      </w:r>
      <w:r w:rsidR="00AE48B1">
        <w:rPr>
          <w:rFonts w:ascii="Arial" w:hAnsi="Arial" w:cs="Arial"/>
          <w:color w:val="000000" w:themeColor="text1"/>
        </w:rPr>
        <w:t xml:space="preserve">statement-making </w:t>
      </w:r>
      <w:r>
        <w:rPr>
          <w:rFonts w:ascii="Arial" w:hAnsi="Arial" w:cs="Arial"/>
          <w:color w:val="000000" w:themeColor="text1"/>
        </w:rPr>
        <w:t xml:space="preserve">freestanding tubs </w:t>
      </w:r>
      <w:r w:rsidR="00AE48B1">
        <w:rPr>
          <w:rFonts w:ascii="Arial" w:hAnsi="Arial" w:cs="Arial"/>
          <w:color w:val="000000" w:themeColor="text1"/>
        </w:rPr>
        <w:t>continue to grow in popularity</w:t>
      </w:r>
      <w:r>
        <w:rPr>
          <w:rFonts w:ascii="Arial" w:hAnsi="Arial" w:cs="Arial"/>
          <w:color w:val="000000" w:themeColor="text1"/>
        </w:rPr>
        <w:t xml:space="preserve">, designers are increasingly faced with installation challenges that off-the-shelf </w:t>
      </w:r>
      <w:r w:rsidR="00AE48B1">
        <w:rPr>
          <w:rFonts w:ascii="Arial" w:hAnsi="Arial" w:cs="Arial"/>
          <w:color w:val="000000" w:themeColor="text1"/>
        </w:rPr>
        <w:t>tub fillers</w:t>
      </w:r>
      <w:r>
        <w:rPr>
          <w:rFonts w:ascii="Arial" w:hAnsi="Arial" w:cs="Arial"/>
          <w:color w:val="000000" w:themeColor="text1"/>
        </w:rPr>
        <w:t xml:space="preserve"> weren’t designed to a</w:t>
      </w:r>
      <w:r w:rsidR="00AE48B1">
        <w:rPr>
          <w:rFonts w:ascii="Arial" w:hAnsi="Arial" w:cs="Arial"/>
          <w:color w:val="000000" w:themeColor="text1"/>
        </w:rPr>
        <w:t>ddress</w:t>
      </w:r>
      <w:r>
        <w:rPr>
          <w:rFonts w:ascii="Arial" w:hAnsi="Arial" w:cs="Arial"/>
          <w:color w:val="000000" w:themeColor="text1"/>
        </w:rPr>
        <w:t xml:space="preserve">. Sonoma Forge </w:t>
      </w:r>
      <w:r w:rsidR="00AE48B1">
        <w:rPr>
          <w:rFonts w:ascii="Arial" w:hAnsi="Arial" w:cs="Arial"/>
          <w:color w:val="000000" w:themeColor="text1"/>
        </w:rPr>
        <w:t>meets</w:t>
      </w:r>
      <w:r>
        <w:rPr>
          <w:rFonts w:ascii="Arial" w:hAnsi="Arial" w:cs="Arial"/>
          <w:color w:val="000000" w:themeColor="text1"/>
        </w:rPr>
        <w:t xml:space="preserve"> those challenges through a highly flexible approach to tub filler design</w:t>
      </w:r>
      <w:r w:rsidR="00B76D9C">
        <w:rPr>
          <w:rFonts w:ascii="Arial" w:hAnsi="Arial" w:cs="Arial"/>
          <w:color w:val="000000" w:themeColor="text1"/>
        </w:rPr>
        <w:t xml:space="preserve">, allowing modifications to height, reach, width, spout style, mounting configuration, and </w:t>
      </w:r>
      <w:r w:rsidR="00B76D9C">
        <w:rPr>
          <w:rFonts w:ascii="Arial" w:hAnsi="Arial" w:cs="Arial"/>
          <w:color w:val="000000" w:themeColor="text1"/>
        </w:rPr>
        <w:lastRenderedPageBreak/>
        <w:t>more</w:t>
      </w:r>
      <w:r w:rsidR="00AE48B1">
        <w:rPr>
          <w:rFonts w:ascii="Arial" w:hAnsi="Arial" w:cs="Arial"/>
          <w:color w:val="000000" w:themeColor="text1"/>
        </w:rPr>
        <w:t>. Whether a project calls for an extra-tall floor-mounted tub filler, an extended spout reach, a wall-mounted installation, or a custom configuration designed for an unconventional tub placement, Sonoma Forge can tailor a solution to meet the project’s exact requirements</w:t>
      </w:r>
      <w:r w:rsidR="00B76D9C">
        <w:rPr>
          <w:rFonts w:ascii="Arial" w:hAnsi="Arial" w:cs="Arial"/>
          <w:color w:val="000000" w:themeColor="text1"/>
        </w:rPr>
        <w:t xml:space="preserve">—all </w:t>
      </w:r>
      <w:r w:rsidR="00AE48B1">
        <w:rPr>
          <w:rFonts w:ascii="Arial" w:hAnsi="Arial" w:cs="Arial"/>
          <w:color w:val="000000" w:themeColor="text1"/>
        </w:rPr>
        <w:t>while maintaining</w:t>
      </w:r>
      <w:r w:rsidR="00B76D9C">
        <w:rPr>
          <w:rFonts w:ascii="Arial" w:hAnsi="Arial" w:cs="Arial"/>
          <w:color w:val="000000" w:themeColor="text1"/>
        </w:rPr>
        <w:t xml:space="preserve"> the company’s signature rustic-meets-industrial aesthetic. </w:t>
      </w:r>
    </w:p>
    <w:p w14:paraId="71B98CBB" w14:textId="77777777" w:rsidR="00432260" w:rsidRDefault="00432260" w:rsidP="003F5AA3">
      <w:pPr>
        <w:spacing w:line="360" w:lineRule="auto"/>
        <w:rPr>
          <w:rFonts w:ascii="Arial" w:hAnsi="Arial" w:cs="Arial"/>
          <w:color w:val="000000" w:themeColor="text1"/>
        </w:rPr>
      </w:pPr>
    </w:p>
    <w:p w14:paraId="35C4BBCD" w14:textId="38ABC4AC" w:rsidR="00E941DA" w:rsidRDefault="00B76D9C" w:rsidP="003F5AA3">
      <w:pPr>
        <w:spacing w:line="360" w:lineRule="auto"/>
        <w:rPr>
          <w:rFonts w:ascii="Arial" w:hAnsi="Arial" w:cs="Arial"/>
          <w:color w:val="000000" w:themeColor="text1"/>
        </w:rPr>
      </w:pPr>
      <w:r>
        <w:rPr>
          <w:rFonts w:ascii="Arial" w:hAnsi="Arial" w:cs="Arial"/>
          <w:color w:val="000000" w:themeColor="text1"/>
        </w:rPr>
        <w:t xml:space="preserve">Available in the company’s </w:t>
      </w:r>
      <w:r w:rsidR="00AE48B1">
        <w:rPr>
          <w:rFonts w:ascii="Arial" w:hAnsi="Arial" w:cs="Arial"/>
          <w:color w:val="000000" w:themeColor="text1"/>
        </w:rPr>
        <w:t>best-selling</w:t>
      </w:r>
      <w:r>
        <w:rPr>
          <w:rFonts w:ascii="Arial" w:hAnsi="Arial" w:cs="Arial"/>
          <w:color w:val="000000" w:themeColor="text1"/>
        </w:rPr>
        <w:t xml:space="preserve"> </w:t>
      </w:r>
      <w:hyperlink r:id="rId8" w:history="1">
        <w:proofErr w:type="spellStart"/>
        <w:r w:rsidRPr="00E46066">
          <w:rPr>
            <w:rStyle w:val="Hyperlink"/>
            <w:rFonts w:cs="Arial"/>
          </w:rPr>
          <w:t>WaterBridge</w:t>
        </w:r>
        <w:proofErr w:type="spellEnd"/>
      </w:hyperlink>
      <w:r>
        <w:rPr>
          <w:rFonts w:ascii="Arial" w:hAnsi="Arial" w:cs="Arial"/>
          <w:color w:val="000000" w:themeColor="text1"/>
        </w:rPr>
        <w:t xml:space="preserve"> collection, as well as the versatile </w:t>
      </w:r>
      <w:hyperlink r:id="rId9" w:history="1">
        <w:proofErr w:type="spellStart"/>
        <w:r w:rsidRPr="00E46066">
          <w:rPr>
            <w:rStyle w:val="Hyperlink"/>
            <w:rFonts w:cs="Arial"/>
          </w:rPr>
          <w:t>WherEver</w:t>
        </w:r>
        <w:proofErr w:type="spellEnd"/>
      </w:hyperlink>
      <w:r>
        <w:rPr>
          <w:rFonts w:ascii="Arial" w:hAnsi="Arial" w:cs="Arial"/>
          <w:color w:val="000000" w:themeColor="text1"/>
        </w:rPr>
        <w:t xml:space="preserve"> and </w:t>
      </w:r>
      <w:r w:rsidR="00C759A3">
        <w:rPr>
          <w:rFonts w:ascii="Arial" w:hAnsi="Arial" w:cs="Arial"/>
          <w:color w:val="000000" w:themeColor="text1"/>
        </w:rPr>
        <w:t>sleek</w:t>
      </w:r>
      <w:r>
        <w:rPr>
          <w:rFonts w:ascii="Arial" w:hAnsi="Arial" w:cs="Arial"/>
          <w:color w:val="000000" w:themeColor="text1"/>
        </w:rPr>
        <w:t xml:space="preserve"> </w:t>
      </w:r>
      <w:hyperlink r:id="rId10" w:history="1">
        <w:r w:rsidRPr="00E46066">
          <w:rPr>
            <w:rStyle w:val="Hyperlink"/>
            <w:rFonts w:cs="Arial"/>
          </w:rPr>
          <w:t>Strap</w:t>
        </w:r>
      </w:hyperlink>
      <w:r>
        <w:rPr>
          <w:rFonts w:ascii="Arial" w:hAnsi="Arial" w:cs="Arial"/>
          <w:color w:val="000000" w:themeColor="text1"/>
        </w:rPr>
        <w:t xml:space="preserve"> collections, </w:t>
      </w:r>
      <w:r w:rsidR="00AE48B1">
        <w:rPr>
          <w:rFonts w:ascii="Arial" w:hAnsi="Arial" w:cs="Arial"/>
          <w:color w:val="000000" w:themeColor="text1"/>
        </w:rPr>
        <w:t xml:space="preserve">Sonoma Forge tub fillers are offered in </w:t>
      </w:r>
      <w:r>
        <w:rPr>
          <w:rFonts w:ascii="Arial" w:hAnsi="Arial" w:cs="Arial"/>
          <w:color w:val="000000" w:themeColor="text1"/>
        </w:rPr>
        <w:t xml:space="preserve">floor-, deck-, and wall-mounted configurations. Designers can choose between a sculptural </w:t>
      </w:r>
      <w:proofErr w:type="spellStart"/>
      <w:r>
        <w:rPr>
          <w:rFonts w:ascii="Arial" w:hAnsi="Arial" w:cs="Arial"/>
          <w:color w:val="000000" w:themeColor="text1"/>
        </w:rPr>
        <w:t>WaterFall</w:t>
      </w:r>
      <w:proofErr w:type="spellEnd"/>
      <w:r>
        <w:rPr>
          <w:rFonts w:ascii="Arial" w:hAnsi="Arial" w:cs="Arial"/>
          <w:color w:val="000000" w:themeColor="text1"/>
        </w:rPr>
        <w:t xml:space="preserve"> or </w:t>
      </w:r>
      <w:r w:rsidR="00AE48B1">
        <w:rPr>
          <w:rFonts w:ascii="Arial" w:hAnsi="Arial" w:cs="Arial"/>
          <w:color w:val="000000" w:themeColor="text1"/>
        </w:rPr>
        <w:t xml:space="preserve">angular </w:t>
      </w:r>
      <w:r>
        <w:rPr>
          <w:rFonts w:ascii="Arial" w:hAnsi="Arial" w:cs="Arial"/>
          <w:color w:val="000000" w:themeColor="text1"/>
        </w:rPr>
        <w:t xml:space="preserve">Elbow spout, specify lever or cross handles, and add an optional hand shower to create a fixture that complements the overall design vision. </w:t>
      </w:r>
    </w:p>
    <w:p w14:paraId="15F45801" w14:textId="77777777" w:rsidR="00B76D9C" w:rsidRDefault="00B76D9C" w:rsidP="003F5AA3">
      <w:pPr>
        <w:spacing w:line="360" w:lineRule="auto"/>
        <w:rPr>
          <w:rFonts w:ascii="Arial" w:hAnsi="Arial" w:cs="Arial"/>
          <w:color w:val="000000" w:themeColor="text1"/>
        </w:rPr>
      </w:pPr>
    </w:p>
    <w:p w14:paraId="208E7A67" w14:textId="26EA2F90" w:rsidR="00B76D9C" w:rsidRDefault="00B76D9C" w:rsidP="003F5AA3">
      <w:pPr>
        <w:spacing w:line="360" w:lineRule="auto"/>
        <w:rPr>
          <w:rFonts w:ascii="Arial" w:hAnsi="Arial" w:cs="Arial"/>
          <w:color w:val="000000" w:themeColor="text1"/>
        </w:rPr>
      </w:pPr>
      <w:r>
        <w:rPr>
          <w:rFonts w:ascii="Arial" w:hAnsi="Arial" w:cs="Arial"/>
          <w:color w:val="000000" w:themeColor="text1"/>
        </w:rPr>
        <w:t xml:space="preserve">Beyond </w:t>
      </w:r>
      <w:r w:rsidR="00AE48B1">
        <w:rPr>
          <w:rFonts w:ascii="Arial" w:hAnsi="Arial" w:cs="Arial"/>
          <w:color w:val="000000" w:themeColor="text1"/>
        </w:rPr>
        <w:t>aesthetics</w:t>
      </w:r>
      <w:r>
        <w:rPr>
          <w:rFonts w:ascii="Arial" w:hAnsi="Arial" w:cs="Arial"/>
          <w:color w:val="000000" w:themeColor="text1"/>
        </w:rPr>
        <w:t xml:space="preserve">, Sonoma Forge tub fillers deliver generous flow rates ranging from 10 to 15 GPM (gallons per minute), depending on the style. This </w:t>
      </w:r>
      <w:r w:rsidR="00AE48B1">
        <w:rPr>
          <w:rFonts w:ascii="Arial" w:hAnsi="Arial" w:cs="Arial"/>
          <w:color w:val="000000" w:themeColor="text1"/>
        </w:rPr>
        <w:t xml:space="preserve">exceptional performance </w:t>
      </w:r>
      <w:r>
        <w:rPr>
          <w:rFonts w:ascii="Arial" w:hAnsi="Arial" w:cs="Arial"/>
          <w:color w:val="000000" w:themeColor="text1"/>
        </w:rPr>
        <w:t xml:space="preserve">makes them particularly well-suited for </w:t>
      </w:r>
      <w:r w:rsidR="00AE48B1">
        <w:rPr>
          <w:rFonts w:ascii="Arial" w:hAnsi="Arial" w:cs="Arial"/>
          <w:color w:val="000000" w:themeColor="text1"/>
        </w:rPr>
        <w:t xml:space="preserve">today’s </w:t>
      </w:r>
      <w:r>
        <w:rPr>
          <w:rFonts w:ascii="Arial" w:hAnsi="Arial" w:cs="Arial"/>
          <w:color w:val="000000" w:themeColor="text1"/>
        </w:rPr>
        <w:t>larger soaking tubs</w:t>
      </w:r>
      <w:r w:rsidR="00AE48B1">
        <w:rPr>
          <w:rFonts w:ascii="Arial" w:hAnsi="Arial" w:cs="Arial"/>
          <w:color w:val="000000" w:themeColor="text1"/>
        </w:rPr>
        <w:t xml:space="preserve">, helping reduce fill times while maintaining </w:t>
      </w:r>
      <w:r>
        <w:rPr>
          <w:rFonts w:ascii="Arial" w:hAnsi="Arial" w:cs="Arial"/>
          <w:color w:val="000000" w:themeColor="text1"/>
        </w:rPr>
        <w:t xml:space="preserve">the </w:t>
      </w:r>
      <w:r w:rsidR="00AE48B1">
        <w:rPr>
          <w:rFonts w:ascii="Arial" w:hAnsi="Arial" w:cs="Arial"/>
          <w:color w:val="000000" w:themeColor="text1"/>
        </w:rPr>
        <w:t>luxurious</w:t>
      </w:r>
      <w:r>
        <w:rPr>
          <w:rFonts w:ascii="Arial" w:hAnsi="Arial" w:cs="Arial"/>
          <w:color w:val="000000" w:themeColor="text1"/>
        </w:rPr>
        <w:t xml:space="preserve"> bathing experience homeowners expect. </w:t>
      </w:r>
    </w:p>
    <w:p w14:paraId="3F3B1C2D" w14:textId="77777777" w:rsidR="00B76D9C" w:rsidRDefault="00B76D9C" w:rsidP="003F5AA3">
      <w:pPr>
        <w:spacing w:line="360" w:lineRule="auto"/>
        <w:rPr>
          <w:rFonts w:ascii="Arial" w:hAnsi="Arial" w:cs="Arial"/>
          <w:color w:val="000000" w:themeColor="text1"/>
        </w:rPr>
      </w:pPr>
    </w:p>
    <w:p w14:paraId="0F30C549" w14:textId="2B6E8404" w:rsidR="00E941DA" w:rsidRDefault="00E941DA" w:rsidP="00E941DA">
      <w:pPr>
        <w:spacing w:line="360" w:lineRule="auto"/>
        <w:rPr>
          <w:rFonts w:ascii="Arial" w:hAnsi="Arial" w:cs="Arial"/>
          <w:color w:val="000000" w:themeColor="text1"/>
        </w:rPr>
      </w:pPr>
      <w:r>
        <w:rPr>
          <w:rFonts w:ascii="Arial" w:hAnsi="Arial" w:cs="Arial"/>
          <w:color w:val="000000" w:themeColor="text1"/>
        </w:rPr>
        <w:t>“</w:t>
      </w:r>
      <w:r w:rsidR="00AE48B1">
        <w:rPr>
          <w:rFonts w:ascii="Arial" w:hAnsi="Arial" w:cs="Arial"/>
          <w:color w:val="000000" w:themeColor="text1"/>
        </w:rPr>
        <w:t>Luxury bath design has become increasingly personalized, yet many plumbing products are still built around standard configurations</w:t>
      </w:r>
      <w:r>
        <w:rPr>
          <w:rFonts w:ascii="Arial" w:hAnsi="Arial" w:cs="Arial"/>
          <w:color w:val="000000" w:themeColor="text1"/>
        </w:rPr>
        <w:t xml:space="preserve">,” </w:t>
      </w:r>
      <w:r w:rsidRPr="00396AAE">
        <w:rPr>
          <w:rFonts w:ascii="Arial" w:hAnsi="Arial" w:cs="Arial"/>
          <w:color w:val="000000" w:themeColor="text1"/>
        </w:rPr>
        <w:t>said Erik Ambjor, Presiden</w:t>
      </w:r>
      <w:r w:rsidR="00AE48B1">
        <w:rPr>
          <w:rFonts w:ascii="Arial" w:hAnsi="Arial" w:cs="Arial"/>
          <w:color w:val="000000" w:themeColor="text1"/>
        </w:rPr>
        <w:t>t of Sonoma Forge</w:t>
      </w:r>
      <w:r w:rsidRPr="00396AAE">
        <w:rPr>
          <w:rFonts w:ascii="Arial" w:hAnsi="Arial" w:cs="Arial"/>
          <w:color w:val="000000" w:themeColor="text1"/>
        </w:rPr>
        <w:t xml:space="preserve">. </w:t>
      </w:r>
      <w:r>
        <w:rPr>
          <w:rFonts w:ascii="Arial" w:hAnsi="Arial" w:cs="Arial"/>
          <w:color w:val="000000" w:themeColor="text1"/>
        </w:rPr>
        <w:t>“</w:t>
      </w:r>
      <w:r w:rsidR="00AE48B1">
        <w:rPr>
          <w:rFonts w:ascii="Arial" w:hAnsi="Arial" w:cs="Arial"/>
          <w:color w:val="000000" w:themeColor="text1"/>
        </w:rPr>
        <w:t>We work closely with designers to create tub fillers that fit the project rather than forcing the project to fit the fixture. That flexibility allows us to solve unique design challenges while maintaining the handcrafted character Sonoma Forge is known for</w:t>
      </w:r>
      <w:r>
        <w:rPr>
          <w:rFonts w:ascii="Arial" w:hAnsi="Arial" w:cs="Arial"/>
          <w:color w:val="000000" w:themeColor="text1"/>
        </w:rPr>
        <w:t xml:space="preserve">.” </w:t>
      </w:r>
    </w:p>
    <w:p w14:paraId="0EB6C007" w14:textId="77777777" w:rsidR="00B76D9C" w:rsidRDefault="00B76D9C" w:rsidP="00E941DA">
      <w:pPr>
        <w:spacing w:line="360" w:lineRule="auto"/>
        <w:rPr>
          <w:rFonts w:ascii="Arial" w:hAnsi="Arial" w:cs="Arial"/>
          <w:color w:val="000000" w:themeColor="text1"/>
        </w:rPr>
      </w:pPr>
    </w:p>
    <w:p w14:paraId="351C16B8" w14:textId="5CE6E25B" w:rsidR="00B76D9C" w:rsidRDefault="0053265F" w:rsidP="00E941DA">
      <w:pPr>
        <w:spacing w:line="360" w:lineRule="auto"/>
        <w:rPr>
          <w:rFonts w:ascii="Arial" w:hAnsi="Arial" w:cs="Arial"/>
          <w:color w:val="000000" w:themeColor="text1"/>
        </w:rPr>
      </w:pPr>
      <w:r w:rsidRPr="0053265F">
        <w:rPr>
          <w:rFonts w:ascii="Arial" w:hAnsi="Arial" w:cs="Arial"/>
          <w:color w:val="000000" w:themeColor="text1"/>
        </w:rPr>
        <w:t>Handcrafted and assembled by skilled artisans, every Sonoma Forge tub filler reflects the company’s commitment to exceptional metalworking and enduring craftsmanship. Drawing inspiration from traditional industrial foundries, Sonoma Forge celebrates the beauty of forged metal through distinctive bath fixtures that serve as both functional necessities and bold design statements.</w:t>
      </w:r>
      <w:r w:rsidR="00432260">
        <w:rPr>
          <w:rFonts w:ascii="Arial" w:hAnsi="Arial" w:cs="Arial"/>
          <w:color w:val="000000" w:themeColor="text1"/>
        </w:rPr>
        <w:t xml:space="preserve"> </w:t>
      </w:r>
    </w:p>
    <w:p w14:paraId="1E224A8D" w14:textId="77777777" w:rsidR="003B492F" w:rsidRDefault="003B492F" w:rsidP="003B492F">
      <w:pPr>
        <w:spacing w:line="360" w:lineRule="auto"/>
        <w:outlineLvl w:val="0"/>
        <w:rPr>
          <w:rFonts w:ascii="Arial" w:hAnsi="Arial" w:cs="Arial"/>
          <w:color w:val="000000" w:themeColor="text1"/>
        </w:rPr>
      </w:pPr>
    </w:p>
    <w:p w14:paraId="1E864999" w14:textId="5E20BC9B" w:rsidR="00F1455B" w:rsidRPr="00CD0A79" w:rsidRDefault="00F1455B" w:rsidP="00785747">
      <w:pPr>
        <w:spacing w:line="360" w:lineRule="auto"/>
        <w:outlineLvl w:val="0"/>
        <w:rPr>
          <w:rStyle w:val="A3"/>
        </w:rPr>
      </w:pPr>
      <w:r w:rsidRPr="00CD0A79">
        <w:rPr>
          <w:rStyle w:val="A3"/>
          <w:rFonts w:ascii="Arial" w:hAnsi="Arial" w:cs="Arial"/>
          <w:b/>
          <w:color w:val="000000" w:themeColor="text1"/>
          <w:sz w:val="24"/>
        </w:rPr>
        <w:t>About Sonoma Forge</w:t>
      </w:r>
    </w:p>
    <w:p w14:paraId="20C24395" w14:textId="78494E1B" w:rsidR="00F1455B" w:rsidRPr="00E46066" w:rsidRDefault="0053265F" w:rsidP="00F1455B">
      <w:pPr>
        <w:spacing w:line="360" w:lineRule="auto"/>
        <w:rPr>
          <w:rStyle w:val="A3"/>
          <w:rFonts w:ascii="Arial" w:hAnsi="Arial" w:cs="Arial"/>
        </w:rPr>
      </w:pPr>
      <w:bookmarkStart w:id="5" w:name="OLE_LINK7"/>
      <w:bookmarkStart w:id="6" w:name="OLE_LINK8"/>
      <w:bookmarkStart w:id="7" w:name="OLE_LINK12"/>
      <w:bookmarkStart w:id="8" w:name="OLE_LINK4"/>
      <w:bookmarkStart w:id="9" w:name="OLE_LINK28"/>
      <w:r w:rsidRPr="0053265F">
        <w:rPr>
          <w:rFonts w:ascii="Arial" w:hAnsi="Arial" w:cs="Arial"/>
          <w:color w:val="000000"/>
        </w:rPr>
        <w:t xml:space="preserve">Located in the heart of Northern California’s wine country, Sonoma Forge’s roots are steeped in a rich history of industrial foundries where craftsmen hand forge metals. We celebrate the </w:t>
      </w:r>
      <w:r w:rsidRPr="0053265F">
        <w:rPr>
          <w:rFonts w:ascii="Arial" w:hAnsi="Arial" w:cs="Arial"/>
          <w:color w:val="000000"/>
        </w:rPr>
        <w:lastRenderedPageBreak/>
        <w:t>art of skillful metalworking and machining by highlighting the beauty of metal in our unique line of designer faucets and tub fillers, dramatic shower systems, and coordinated bath accessories. Our distinctive product line offers homeowners refreshing design options with a decidedly masculine sense of style that enhances any setting, whether urban loft, country villa, or boutique hotel. Sonoma Forge’s artistry and attention to detail is supplemented with innovative technology in models offered with</w:t>
      </w:r>
      <w:r w:rsidR="00F1455B" w:rsidRPr="00E46066">
        <w:rPr>
          <w:rStyle w:val="A3"/>
          <w:rFonts w:ascii="Arial" w:hAnsi="Arial" w:cs="Arial"/>
          <w:sz w:val="24"/>
          <w:szCs w:val="24"/>
        </w:rPr>
        <w:t xml:space="preserve"> </w:t>
      </w:r>
      <w:hyperlink r:id="rId11" w:history="1">
        <w:r w:rsidR="00F1455B" w:rsidRPr="00E46066">
          <w:rPr>
            <w:rStyle w:val="Hyperlink"/>
            <w:rFonts w:cs="Arial"/>
          </w:rPr>
          <w:t>Sans Hands</w:t>
        </w:r>
      </w:hyperlink>
      <w:r w:rsidR="00F1455B" w:rsidRPr="00E46066">
        <w:rPr>
          <w:rStyle w:val="A3"/>
          <w:rFonts w:ascii="Arial" w:hAnsi="Arial" w:cs="Arial"/>
          <w:sz w:val="24"/>
          <w:szCs w:val="24"/>
        </w:rPr>
        <w:t xml:space="preserve">, our exclusive sensor faucet technology. All Sonoma Forge products are handcrafted and assembled by artisans dedicated to forging the finest, most extraordinary products on the market. For more information about Sonoma Forge, call 1-800-330-5553 or visit </w:t>
      </w:r>
      <w:hyperlink r:id="rId12">
        <w:r w:rsidR="00F1455B" w:rsidRPr="00E46066">
          <w:rPr>
            <w:rStyle w:val="InternetLink"/>
            <w:rFonts w:cs="Arial"/>
            <w:lang w:val="en-US"/>
          </w:rPr>
          <w:t>www.sonomaforge.com</w:t>
        </w:r>
      </w:hyperlink>
      <w:bookmarkEnd w:id="5"/>
      <w:bookmarkEnd w:id="6"/>
      <w:bookmarkEnd w:id="7"/>
      <w:r w:rsidR="008C56E8" w:rsidRPr="00E46066">
        <w:rPr>
          <w:rStyle w:val="A3"/>
          <w:rFonts w:ascii="Arial" w:hAnsi="Arial" w:cs="Arial"/>
          <w:sz w:val="24"/>
          <w:szCs w:val="24"/>
        </w:rPr>
        <w:t>.</w:t>
      </w:r>
      <w:bookmarkEnd w:id="8"/>
      <w:bookmarkEnd w:id="9"/>
    </w:p>
    <w:p w14:paraId="57A76C2A" w14:textId="77777777" w:rsidR="00935C73" w:rsidRPr="00CD0A79" w:rsidRDefault="00F1455B" w:rsidP="00F1455B">
      <w:pPr>
        <w:spacing w:before="240" w:line="360" w:lineRule="auto"/>
        <w:jc w:val="center"/>
        <w:rPr>
          <w:rFonts w:ascii="Arial" w:hAnsi="Arial"/>
        </w:rPr>
      </w:pPr>
      <w:r w:rsidRPr="00CD0A79">
        <w:rPr>
          <w:rFonts w:ascii="Arial" w:hAnsi="Arial" w:cs="Arial"/>
          <w:color w:val="000000"/>
        </w:rPr>
        <w:t>###</w:t>
      </w:r>
    </w:p>
    <w:sectPr w:rsidR="00935C73" w:rsidRPr="00CD0A79" w:rsidSect="00F02310">
      <w:headerReference w:type="default" r:id="rId13"/>
      <w:headerReference w:type="first" r:id="rId14"/>
      <w:footerReference w:type="first" r:id="rId15"/>
      <w:pgSz w:w="12240" w:h="15840"/>
      <w:pgMar w:top="720" w:right="1080" w:bottom="720" w:left="1080" w:header="720" w:footer="72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AA507A" w14:textId="77777777" w:rsidR="001B4682" w:rsidRDefault="001B4682">
      <w:r>
        <w:separator/>
      </w:r>
    </w:p>
  </w:endnote>
  <w:endnote w:type="continuationSeparator" w:id="0">
    <w:p w14:paraId="0CC0C36B" w14:textId="77777777" w:rsidR="001B4682" w:rsidRDefault="001B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wis721 Lt BT Light">
    <w:altName w:val="Arial"/>
    <w:panose1 w:val="020B0604020202020204"/>
    <w:charset w:val="00"/>
    <w:family w:val="auto"/>
    <w:pitch w:val="variable"/>
    <w:sig w:usb0="03002A87" w:usb1="00000000" w:usb2="00000000"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wiss 72 1 BT">
    <w:altName w:val="Arial"/>
    <w:panose1 w:val="020B0604020202020204"/>
    <w:charset w:val="4D"/>
    <w:family w:val="swiss"/>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Arial Unicode MS">
    <w:panose1 w:val="02000500000000000000"/>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eneva">
    <w:panose1 w:val="020B0503030404040204"/>
    <w:charset w:val="00"/>
    <w:family w:val="swiss"/>
    <w:pitch w:val="variable"/>
    <w:sig w:usb0="E00002FF" w:usb1="5200205F" w:usb2="00A0C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4E3B52" w14:textId="77777777" w:rsidR="00124C4B" w:rsidRDefault="00124C4B" w:rsidP="00344A29">
    <w:pPr>
      <w:spacing w:after="240"/>
      <w:jc w:val="center"/>
      <w:rPr>
        <w:rFonts w:ascii="Arial" w:hAnsi="Arial" w:cs="Arial"/>
        <w:i/>
        <w:color w:val="000000"/>
        <w:sz w:val="22"/>
      </w:rPr>
    </w:pPr>
  </w:p>
  <w:p w14:paraId="0FA2B264" w14:textId="1087B598" w:rsidR="00BB53A4" w:rsidRPr="00AC6E57" w:rsidRDefault="00BB53A4" w:rsidP="00344A29">
    <w:pPr>
      <w:spacing w:after="240"/>
      <w:jc w:val="center"/>
      <w:rPr>
        <w:rFonts w:ascii="Arial" w:hAnsi="Arial" w:cs="Arial"/>
        <w:i/>
        <w:color w:val="000000"/>
        <w:sz w:val="22"/>
      </w:rPr>
    </w:pPr>
    <w:r w:rsidRPr="00AC6E57">
      <w:rPr>
        <w:rFonts w:ascii="Arial" w:hAnsi="Arial" w:cs="Arial"/>
        <w:i/>
        <w:color w:val="000000"/>
        <w:sz w:val="22"/>
      </w:rPr>
      <w:t>– more –</w:t>
    </w:r>
  </w:p>
  <w:p w14:paraId="6FA26737" w14:textId="77777777" w:rsidR="00BB53A4" w:rsidRPr="00AC6E57" w:rsidRDefault="00BB53A4" w:rsidP="00F1455B">
    <w:pPr>
      <w:jc w:val="center"/>
      <w:rPr>
        <w:rFonts w:ascii="Arial" w:hAnsi="Arial" w:cs="Arial"/>
        <w:b/>
        <w:color w:val="000000"/>
        <w:sz w:val="22"/>
        <w:szCs w:val="15"/>
      </w:rPr>
    </w:pPr>
    <w:r w:rsidRPr="00AC6E57">
      <w:rPr>
        <w:rFonts w:ascii="Arial" w:hAnsi="Arial" w:cs="Arial"/>
        <w:b/>
        <w:color w:val="000000"/>
        <w:sz w:val="22"/>
        <w:szCs w:val="15"/>
      </w:rPr>
      <w:t>Sonoma Forge</w:t>
    </w:r>
  </w:p>
  <w:p w14:paraId="445E8E5C" w14:textId="0148AE27" w:rsidR="00BB53A4" w:rsidRPr="008C56E8" w:rsidRDefault="00BB53A4" w:rsidP="00F1455B">
    <w:pPr>
      <w:jc w:val="center"/>
      <w:rPr>
        <w:rFonts w:ascii="Arial" w:hAnsi="Arial" w:cs="Arial"/>
        <w:color w:val="000000"/>
        <w:sz w:val="22"/>
        <w:szCs w:val="15"/>
      </w:rPr>
    </w:pPr>
    <w:r w:rsidRPr="008C56E8">
      <w:rPr>
        <w:rFonts w:ascii="Arial" w:hAnsi="Arial" w:cs="Arial"/>
        <w:color w:val="000000"/>
        <w:sz w:val="22"/>
        <w:szCs w:val="15"/>
      </w:rPr>
      <w:t>133 Copeland Street</w:t>
    </w:r>
    <w:r w:rsidR="000316F6">
      <w:rPr>
        <w:rFonts w:ascii="Arial" w:hAnsi="Arial" w:cs="Arial"/>
        <w:color w:val="000000"/>
        <w:sz w:val="22"/>
        <w:szCs w:val="15"/>
      </w:rPr>
      <w:t>,</w:t>
    </w:r>
    <w:r w:rsidRPr="008C56E8">
      <w:rPr>
        <w:rFonts w:ascii="Arial" w:hAnsi="Arial" w:cs="Arial"/>
        <w:color w:val="000000"/>
        <w:sz w:val="22"/>
        <w:szCs w:val="15"/>
      </w:rPr>
      <w:t xml:space="preserve"> Suite A</w:t>
    </w:r>
    <w:r w:rsidR="000316F6">
      <w:rPr>
        <w:rFonts w:ascii="Arial" w:hAnsi="Arial" w:cs="Arial"/>
        <w:color w:val="000000"/>
        <w:sz w:val="22"/>
        <w:szCs w:val="15"/>
      </w:rPr>
      <w:t>,</w:t>
    </w:r>
    <w:r w:rsidRPr="008C56E8">
      <w:rPr>
        <w:rFonts w:ascii="Arial" w:hAnsi="Arial" w:cs="Arial"/>
        <w:color w:val="000000"/>
        <w:sz w:val="22"/>
        <w:szCs w:val="15"/>
      </w:rPr>
      <w:t xml:space="preserve"> Petaluma, CA 94952</w:t>
    </w:r>
  </w:p>
  <w:p w14:paraId="7A88301E" w14:textId="62A0E700" w:rsidR="00BB53A4" w:rsidRPr="008C56E8" w:rsidRDefault="00BB53A4" w:rsidP="00F1455B">
    <w:pPr>
      <w:pStyle w:val="Footer"/>
      <w:jc w:val="center"/>
      <w:rPr>
        <w:rFonts w:ascii="Arial" w:hAnsi="Arial" w:cs="Arial"/>
        <w:sz w:val="22"/>
      </w:rPr>
    </w:pPr>
    <w:r w:rsidRPr="008C56E8">
      <w:rPr>
        <w:rFonts w:ascii="Arial" w:hAnsi="Arial" w:cs="Arial"/>
        <w:color w:val="000000"/>
        <w:sz w:val="22"/>
        <w:szCs w:val="15"/>
      </w:rPr>
      <w:t>Tel 1-800-330-5553 • Fax 707-789-9201</w:t>
    </w:r>
    <w:r w:rsidRPr="008C56E8">
      <w:rPr>
        <w:rFonts w:ascii="Arial" w:hAnsi="Arial" w:cs="Arial"/>
        <w:color w:val="000000"/>
        <w:sz w:val="22"/>
        <w:szCs w:val="15"/>
      </w:rPr>
      <w:br/>
    </w:r>
    <w:hyperlink r:id="rId1">
      <w:r w:rsidR="00785010">
        <w:rPr>
          <w:rStyle w:val="InternetLink"/>
          <w:rFonts w:cs="Arial"/>
          <w:color w:val="000000" w:themeColor="text1"/>
          <w:sz w:val="22"/>
          <w:szCs w:val="15"/>
          <w:lang w:val="en-US"/>
        </w:rPr>
        <w:t>S</w:t>
      </w:r>
      <w:r w:rsidRPr="00785010">
        <w:rPr>
          <w:rStyle w:val="InternetLink"/>
          <w:rFonts w:cs="Arial"/>
          <w:color w:val="000000" w:themeColor="text1"/>
          <w:sz w:val="22"/>
          <w:szCs w:val="15"/>
          <w:lang w:val="en-US"/>
        </w:rPr>
        <w:t>onoma</w:t>
      </w:r>
      <w:r w:rsidR="00785010">
        <w:rPr>
          <w:rStyle w:val="InternetLink"/>
          <w:rFonts w:cs="Arial"/>
          <w:color w:val="000000" w:themeColor="text1"/>
          <w:sz w:val="22"/>
          <w:szCs w:val="15"/>
          <w:lang w:val="en-US"/>
        </w:rPr>
        <w:t>F</w:t>
      </w:r>
      <w:r w:rsidRPr="00785010">
        <w:rPr>
          <w:rStyle w:val="InternetLink"/>
          <w:rFonts w:cs="Arial"/>
          <w:color w:val="000000" w:themeColor="text1"/>
          <w:sz w:val="22"/>
          <w:szCs w:val="15"/>
          <w:lang w:val="en-US"/>
        </w:rPr>
        <w:t>orge.com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AB77C4" w14:textId="77777777" w:rsidR="001B4682" w:rsidRDefault="001B4682">
      <w:r>
        <w:separator/>
      </w:r>
    </w:p>
  </w:footnote>
  <w:footnote w:type="continuationSeparator" w:id="0">
    <w:p w14:paraId="4228F4C2" w14:textId="77777777" w:rsidR="001B4682" w:rsidRDefault="001B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3C1156" w14:textId="3A783A36" w:rsidR="00BB53A4" w:rsidRPr="008C56E8" w:rsidRDefault="00BB53A4">
    <w:pPr>
      <w:rPr>
        <w:rFonts w:ascii="Arial" w:hAnsi="Arial" w:cs="Arial"/>
        <w:sz w:val="22"/>
      </w:rPr>
    </w:pPr>
    <w:r w:rsidRPr="008C56E8">
      <w:rPr>
        <w:rFonts w:ascii="Arial" w:hAnsi="Arial" w:cs="Arial"/>
        <w:sz w:val="22"/>
      </w:rPr>
      <w:t xml:space="preserve">Sonoma Forge Press Release: </w:t>
    </w:r>
  </w:p>
  <w:p w14:paraId="5468A488" w14:textId="0D2ED141" w:rsidR="000B22E0" w:rsidRPr="00396AAE" w:rsidRDefault="00396AAE" w:rsidP="000B22E0">
    <w:pPr>
      <w:rPr>
        <w:rFonts w:ascii="Arial" w:hAnsi="Arial" w:cs="Arial"/>
        <w:bCs/>
        <w:color w:val="000000" w:themeColor="text1"/>
        <w:sz w:val="22"/>
        <w:szCs w:val="22"/>
      </w:rPr>
    </w:pPr>
    <w:r w:rsidRPr="00396AAE">
      <w:rPr>
        <w:rFonts w:ascii="Arial" w:hAnsi="Arial" w:cs="Arial"/>
        <w:color w:val="000000" w:themeColor="text1"/>
        <w:sz w:val="22"/>
        <w:szCs w:val="22"/>
      </w:rPr>
      <w:t xml:space="preserve">Sonoma Forge </w:t>
    </w:r>
    <w:r w:rsidR="00EB5EA3">
      <w:rPr>
        <w:rFonts w:ascii="Arial" w:hAnsi="Arial" w:cs="Arial"/>
        <w:color w:val="000000" w:themeColor="text1"/>
        <w:sz w:val="22"/>
        <w:szCs w:val="22"/>
      </w:rPr>
      <w:t xml:space="preserve">Expands Design Possibilities </w:t>
    </w:r>
    <w:proofErr w:type="gramStart"/>
    <w:r w:rsidR="00EB5EA3">
      <w:rPr>
        <w:rFonts w:ascii="Arial" w:hAnsi="Arial" w:cs="Arial"/>
        <w:color w:val="000000" w:themeColor="text1"/>
        <w:sz w:val="22"/>
        <w:szCs w:val="22"/>
      </w:rPr>
      <w:t>With</w:t>
    </w:r>
    <w:proofErr w:type="gramEnd"/>
    <w:r w:rsidR="00EB5EA3">
      <w:rPr>
        <w:rFonts w:ascii="Arial" w:hAnsi="Arial" w:cs="Arial"/>
        <w:color w:val="000000" w:themeColor="text1"/>
        <w:sz w:val="22"/>
        <w:szCs w:val="22"/>
      </w:rPr>
      <w:t xml:space="preserve"> Custom-Crafted Tub Fillers</w:t>
    </w:r>
    <w:r w:rsidR="00BF788E">
      <w:rPr>
        <w:rFonts w:ascii="Arial" w:hAnsi="Arial" w:cs="Arial"/>
        <w:color w:val="000000" w:themeColor="text1"/>
        <w:sz w:val="22"/>
        <w:szCs w:val="22"/>
      </w:rPr>
      <w:t xml:space="preserve"> </w:t>
    </w:r>
    <w:r w:rsidR="00F666C5">
      <w:rPr>
        <w:rFonts w:ascii="Arial" w:hAnsi="Arial" w:cs="Arial"/>
        <w:color w:val="000000" w:themeColor="text1"/>
        <w:sz w:val="22"/>
        <w:szCs w:val="22"/>
      </w:rPr>
      <w:t xml:space="preserve"> </w:t>
    </w:r>
  </w:p>
  <w:p w14:paraId="28B18550" w14:textId="77777777" w:rsidR="00BB53A4" w:rsidRDefault="00BB53A4" w:rsidP="00344A29">
    <w:pPr>
      <w:rPr>
        <w:rFonts w:ascii="Arial" w:hAnsi="Arial"/>
        <w:sz w:val="22"/>
      </w:rPr>
    </w:pPr>
    <w:r w:rsidRPr="008C56E8">
      <w:rPr>
        <w:rFonts w:ascii="Arial" w:hAnsi="Arial" w:cs="Arial"/>
        <w:color w:val="000000" w:themeColor="text1"/>
        <w:sz w:val="22"/>
      </w:rPr>
      <w:t xml:space="preserve">Page </w:t>
    </w:r>
    <w:r w:rsidRPr="008C56E8">
      <w:rPr>
        <w:rFonts w:ascii="Arial" w:hAnsi="Arial" w:cs="Arial"/>
        <w:color w:val="000000" w:themeColor="text1"/>
        <w:sz w:val="22"/>
      </w:rPr>
      <w:fldChar w:fldCharType="begin"/>
    </w:r>
    <w:r w:rsidRPr="008C56E8">
      <w:rPr>
        <w:rFonts w:ascii="Arial" w:hAnsi="Arial"/>
        <w:sz w:val="22"/>
      </w:rPr>
      <w:instrText>PAGE</w:instrText>
    </w:r>
    <w:r w:rsidRPr="008C56E8">
      <w:rPr>
        <w:rFonts w:ascii="Arial" w:hAnsi="Arial"/>
        <w:sz w:val="22"/>
      </w:rPr>
      <w:fldChar w:fldCharType="separate"/>
    </w:r>
    <w:r w:rsidR="0004292B">
      <w:rPr>
        <w:rFonts w:ascii="Arial" w:hAnsi="Arial"/>
        <w:noProof/>
        <w:sz w:val="22"/>
      </w:rPr>
      <w:t>2</w:t>
    </w:r>
    <w:r w:rsidRPr="008C56E8">
      <w:rPr>
        <w:rFonts w:ascii="Arial" w:hAnsi="Arial"/>
        <w:sz w:val="22"/>
      </w:rPr>
      <w:fldChar w:fldCharType="end"/>
    </w:r>
    <w:r w:rsidRPr="008C56E8">
      <w:rPr>
        <w:rFonts w:ascii="Arial" w:hAnsi="Arial" w:cs="Arial"/>
        <w:color w:val="000000" w:themeColor="text1"/>
        <w:sz w:val="22"/>
      </w:rPr>
      <w:t xml:space="preserve"> of </w:t>
    </w:r>
    <w:r w:rsidRPr="008C56E8">
      <w:rPr>
        <w:rFonts w:ascii="Arial" w:hAnsi="Arial" w:cs="Arial"/>
        <w:color w:val="000000" w:themeColor="text1"/>
        <w:sz w:val="22"/>
      </w:rPr>
      <w:fldChar w:fldCharType="begin"/>
    </w:r>
    <w:r w:rsidRPr="008C56E8">
      <w:rPr>
        <w:rFonts w:ascii="Arial" w:hAnsi="Arial"/>
        <w:sz w:val="22"/>
      </w:rPr>
      <w:instrText>NUMPAGES</w:instrText>
    </w:r>
    <w:r w:rsidRPr="008C56E8">
      <w:rPr>
        <w:rFonts w:ascii="Arial" w:hAnsi="Arial"/>
        <w:sz w:val="22"/>
      </w:rPr>
      <w:fldChar w:fldCharType="separate"/>
    </w:r>
    <w:r w:rsidR="0004292B">
      <w:rPr>
        <w:rFonts w:ascii="Arial" w:hAnsi="Arial"/>
        <w:noProof/>
        <w:sz w:val="22"/>
      </w:rPr>
      <w:t>2</w:t>
    </w:r>
    <w:r w:rsidRPr="008C56E8">
      <w:rPr>
        <w:rFonts w:ascii="Arial" w:hAnsi="Arial"/>
        <w:sz w:val="22"/>
      </w:rPr>
      <w:fldChar w:fldCharType="end"/>
    </w:r>
  </w:p>
  <w:p w14:paraId="16766A22" w14:textId="77777777" w:rsidR="00397951" w:rsidRDefault="00397951" w:rsidP="00344A29">
    <w:pPr>
      <w:rPr>
        <w:rFonts w:ascii="Arial" w:hAnsi="Arial"/>
        <w:sz w:val="22"/>
      </w:rPr>
    </w:pPr>
  </w:p>
  <w:p w14:paraId="3E619D40" w14:textId="77777777" w:rsidR="00397951" w:rsidRPr="00344A29" w:rsidRDefault="00397951" w:rsidP="00344A29">
    <w:pPr>
      <w:rPr>
        <w:rFonts w:ascii="Arial" w:hAnsi="Arial" w:cs="Arial"/>
        <w:color w:val="000000" w:themeColor="text1"/>
        <w:sz w:val="22"/>
      </w:rPr>
    </w:pPr>
  </w:p>
  <w:p w14:paraId="3D542069" w14:textId="77777777" w:rsidR="00BB53A4" w:rsidRPr="008C56E8" w:rsidRDefault="00BB53A4">
    <w:pPr>
      <w:pStyle w:val="Header"/>
      <w:rPr>
        <w:rFonts w:ascii="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350F2E" w14:textId="77777777" w:rsidR="00BB53A4" w:rsidRDefault="00BB53A4" w:rsidP="00B34F98">
    <w:pPr>
      <w:pStyle w:val="Header"/>
      <w:jc w:val="center"/>
      <w:rPr>
        <w:rFonts w:ascii="Arial" w:hAnsi="Arial"/>
      </w:rPr>
    </w:pPr>
    <w:r>
      <w:rPr>
        <w:rFonts w:ascii="Arial" w:hAnsi="Arial"/>
        <w:noProof/>
      </w:rPr>
      <w:drawing>
        <wp:inline distT="0" distB="0" distL="0" distR="0" wp14:anchorId="5FC8EE6F" wp14:editId="3A6FFD8E">
          <wp:extent cx="3175000" cy="1384300"/>
          <wp:effectExtent l="0" t="0" r="0" b="12700"/>
          <wp:docPr id="1" name="Picture 1" descr="Macintosh HD:Users:alfredaduehr:Desktop:d&amp;a:Client Projects:Sonoma Forge:Logos:forg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fredaduehr:Desktop:d&amp;a:Client Projects:Sonoma Forge:Logos:forg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0" cy="1384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ACE29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678148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9"/>
  <w:removePersonalInformation/>
  <w:removeDateAndTime/>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73"/>
    <w:rsid w:val="000026EA"/>
    <w:rsid w:val="00002CA5"/>
    <w:rsid w:val="00007908"/>
    <w:rsid w:val="00013889"/>
    <w:rsid w:val="00014429"/>
    <w:rsid w:val="00014659"/>
    <w:rsid w:val="00015E0B"/>
    <w:rsid w:val="00016371"/>
    <w:rsid w:val="00017A79"/>
    <w:rsid w:val="00020CC3"/>
    <w:rsid w:val="00024B02"/>
    <w:rsid w:val="00025CBF"/>
    <w:rsid w:val="00026AFD"/>
    <w:rsid w:val="000316F6"/>
    <w:rsid w:val="00036FE1"/>
    <w:rsid w:val="0004292B"/>
    <w:rsid w:val="00050073"/>
    <w:rsid w:val="00053CA7"/>
    <w:rsid w:val="0006084E"/>
    <w:rsid w:val="00065C75"/>
    <w:rsid w:val="00072638"/>
    <w:rsid w:val="00072985"/>
    <w:rsid w:val="00073841"/>
    <w:rsid w:val="000801D1"/>
    <w:rsid w:val="0008081B"/>
    <w:rsid w:val="00082313"/>
    <w:rsid w:val="00083C5F"/>
    <w:rsid w:val="00085CEA"/>
    <w:rsid w:val="00087AC3"/>
    <w:rsid w:val="000911C8"/>
    <w:rsid w:val="00097092"/>
    <w:rsid w:val="000A1161"/>
    <w:rsid w:val="000A6295"/>
    <w:rsid w:val="000A7834"/>
    <w:rsid w:val="000B214B"/>
    <w:rsid w:val="000B22E0"/>
    <w:rsid w:val="000B589B"/>
    <w:rsid w:val="000B696A"/>
    <w:rsid w:val="000D0E4A"/>
    <w:rsid w:val="000D3C31"/>
    <w:rsid w:val="000D5D9E"/>
    <w:rsid w:val="000E367E"/>
    <w:rsid w:val="000F1206"/>
    <w:rsid w:val="000F2BFE"/>
    <w:rsid w:val="000F6706"/>
    <w:rsid w:val="000F6A22"/>
    <w:rsid w:val="000F6C29"/>
    <w:rsid w:val="00107335"/>
    <w:rsid w:val="00107527"/>
    <w:rsid w:val="00110C31"/>
    <w:rsid w:val="00116813"/>
    <w:rsid w:val="00120EC6"/>
    <w:rsid w:val="00121347"/>
    <w:rsid w:val="00121B6C"/>
    <w:rsid w:val="00124C4B"/>
    <w:rsid w:val="00132110"/>
    <w:rsid w:val="001353D9"/>
    <w:rsid w:val="001404A5"/>
    <w:rsid w:val="00140DD6"/>
    <w:rsid w:val="00150E46"/>
    <w:rsid w:val="0015496C"/>
    <w:rsid w:val="00160ECA"/>
    <w:rsid w:val="00162FFF"/>
    <w:rsid w:val="0016460E"/>
    <w:rsid w:val="0017194B"/>
    <w:rsid w:val="00171E99"/>
    <w:rsid w:val="001731D7"/>
    <w:rsid w:val="0017344E"/>
    <w:rsid w:val="00176935"/>
    <w:rsid w:val="0017760E"/>
    <w:rsid w:val="00183634"/>
    <w:rsid w:val="00194ADB"/>
    <w:rsid w:val="0019550E"/>
    <w:rsid w:val="00195D1B"/>
    <w:rsid w:val="001A0D17"/>
    <w:rsid w:val="001A1479"/>
    <w:rsid w:val="001A2AC0"/>
    <w:rsid w:val="001B118A"/>
    <w:rsid w:val="001B15E0"/>
    <w:rsid w:val="001B1AF6"/>
    <w:rsid w:val="001B42FB"/>
    <w:rsid w:val="001B4682"/>
    <w:rsid w:val="001C10EB"/>
    <w:rsid w:val="001C4690"/>
    <w:rsid w:val="001D1377"/>
    <w:rsid w:val="001D2445"/>
    <w:rsid w:val="001F10E3"/>
    <w:rsid w:val="001F2E2E"/>
    <w:rsid w:val="0020236E"/>
    <w:rsid w:val="00202C77"/>
    <w:rsid w:val="002055CE"/>
    <w:rsid w:val="00210808"/>
    <w:rsid w:val="0022043B"/>
    <w:rsid w:val="00222B19"/>
    <w:rsid w:val="00223F46"/>
    <w:rsid w:val="00224712"/>
    <w:rsid w:val="00225A7E"/>
    <w:rsid w:val="00234B14"/>
    <w:rsid w:val="00235D3B"/>
    <w:rsid w:val="00237EC9"/>
    <w:rsid w:val="00246B7A"/>
    <w:rsid w:val="00255449"/>
    <w:rsid w:val="00262AB6"/>
    <w:rsid w:val="00264250"/>
    <w:rsid w:val="00275AF2"/>
    <w:rsid w:val="0028239A"/>
    <w:rsid w:val="00291D0D"/>
    <w:rsid w:val="0029205E"/>
    <w:rsid w:val="002956FC"/>
    <w:rsid w:val="002A33F0"/>
    <w:rsid w:val="002A543F"/>
    <w:rsid w:val="002A63EE"/>
    <w:rsid w:val="002B0925"/>
    <w:rsid w:val="002C1EBD"/>
    <w:rsid w:val="002C2EBE"/>
    <w:rsid w:val="002C50A9"/>
    <w:rsid w:val="002C7CF9"/>
    <w:rsid w:val="002D08AB"/>
    <w:rsid w:val="002D412E"/>
    <w:rsid w:val="002D4F43"/>
    <w:rsid w:val="002D55B8"/>
    <w:rsid w:val="002E5703"/>
    <w:rsid w:val="002F0595"/>
    <w:rsid w:val="002F05C5"/>
    <w:rsid w:val="002F70FF"/>
    <w:rsid w:val="002F7560"/>
    <w:rsid w:val="00303675"/>
    <w:rsid w:val="00312C99"/>
    <w:rsid w:val="00315853"/>
    <w:rsid w:val="00320B8F"/>
    <w:rsid w:val="003214B4"/>
    <w:rsid w:val="0032370C"/>
    <w:rsid w:val="00325BD5"/>
    <w:rsid w:val="00332679"/>
    <w:rsid w:val="00335AC0"/>
    <w:rsid w:val="00336245"/>
    <w:rsid w:val="00336373"/>
    <w:rsid w:val="00343989"/>
    <w:rsid w:val="003442B1"/>
    <w:rsid w:val="00344A29"/>
    <w:rsid w:val="00357F63"/>
    <w:rsid w:val="00367C13"/>
    <w:rsid w:val="00371092"/>
    <w:rsid w:val="00374586"/>
    <w:rsid w:val="0038452E"/>
    <w:rsid w:val="00385C6D"/>
    <w:rsid w:val="00386CA8"/>
    <w:rsid w:val="003877B7"/>
    <w:rsid w:val="00391039"/>
    <w:rsid w:val="00393CD7"/>
    <w:rsid w:val="00394A49"/>
    <w:rsid w:val="00396AAE"/>
    <w:rsid w:val="00397951"/>
    <w:rsid w:val="003A26ED"/>
    <w:rsid w:val="003A3EBE"/>
    <w:rsid w:val="003A7EA5"/>
    <w:rsid w:val="003B2CED"/>
    <w:rsid w:val="003B492F"/>
    <w:rsid w:val="003B4F69"/>
    <w:rsid w:val="003C3384"/>
    <w:rsid w:val="003C67CE"/>
    <w:rsid w:val="003D29F6"/>
    <w:rsid w:val="003D2D15"/>
    <w:rsid w:val="003D413C"/>
    <w:rsid w:val="003D6C8D"/>
    <w:rsid w:val="003E0D28"/>
    <w:rsid w:val="003E25A1"/>
    <w:rsid w:val="003E72BC"/>
    <w:rsid w:val="003F00DC"/>
    <w:rsid w:val="003F3AEA"/>
    <w:rsid w:val="003F4DF2"/>
    <w:rsid w:val="003F5AA3"/>
    <w:rsid w:val="00410E38"/>
    <w:rsid w:val="0041318E"/>
    <w:rsid w:val="00426160"/>
    <w:rsid w:val="00426911"/>
    <w:rsid w:val="00426AEC"/>
    <w:rsid w:val="004304AC"/>
    <w:rsid w:val="00432260"/>
    <w:rsid w:val="00435D56"/>
    <w:rsid w:val="00446A88"/>
    <w:rsid w:val="004478CF"/>
    <w:rsid w:val="00447DBD"/>
    <w:rsid w:val="00454CB6"/>
    <w:rsid w:val="004664AC"/>
    <w:rsid w:val="004727BA"/>
    <w:rsid w:val="004737BA"/>
    <w:rsid w:val="00493436"/>
    <w:rsid w:val="00496083"/>
    <w:rsid w:val="004A3EE2"/>
    <w:rsid w:val="004A3F9F"/>
    <w:rsid w:val="004B0471"/>
    <w:rsid w:val="004B262A"/>
    <w:rsid w:val="004B36C3"/>
    <w:rsid w:val="004B4632"/>
    <w:rsid w:val="004B4CF1"/>
    <w:rsid w:val="004B6502"/>
    <w:rsid w:val="004B6730"/>
    <w:rsid w:val="004D41C4"/>
    <w:rsid w:val="004E6AA8"/>
    <w:rsid w:val="004F75AE"/>
    <w:rsid w:val="00507780"/>
    <w:rsid w:val="00515905"/>
    <w:rsid w:val="0051770A"/>
    <w:rsid w:val="00517ABE"/>
    <w:rsid w:val="00522BF4"/>
    <w:rsid w:val="0053265F"/>
    <w:rsid w:val="005428A7"/>
    <w:rsid w:val="00545482"/>
    <w:rsid w:val="00566BBC"/>
    <w:rsid w:val="005767F2"/>
    <w:rsid w:val="005842B4"/>
    <w:rsid w:val="005A0B01"/>
    <w:rsid w:val="005A7FED"/>
    <w:rsid w:val="005B5AA2"/>
    <w:rsid w:val="005B7488"/>
    <w:rsid w:val="005C2C50"/>
    <w:rsid w:val="005C6213"/>
    <w:rsid w:val="005D1972"/>
    <w:rsid w:val="005D202A"/>
    <w:rsid w:val="005D2418"/>
    <w:rsid w:val="005D3FE1"/>
    <w:rsid w:val="005E48DD"/>
    <w:rsid w:val="005F2501"/>
    <w:rsid w:val="006006B6"/>
    <w:rsid w:val="00601934"/>
    <w:rsid w:val="00604F61"/>
    <w:rsid w:val="00607449"/>
    <w:rsid w:val="006218FB"/>
    <w:rsid w:val="00622542"/>
    <w:rsid w:val="006245AD"/>
    <w:rsid w:val="00630BA4"/>
    <w:rsid w:val="00630CDA"/>
    <w:rsid w:val="00635174"/>
    <w:rsid w:val="00635483"/>
    <w:rsid w:val="0064195D"/>
    <w:rsid w:val="00662681"/>
    <w:rsid w:val="00662EF9"/>
    <w:rsid w:val="0067170F"/>
    <w:rsid w:val="00672ABD"/>
    <w:rsid w:val="00673CBC"/>
    <w:rsid w:val="0067659F"/>
    <w:rsid w:val="00681284"/>
    <w:rsid w:val="00687E17"/>
    <w:rsid w:val="00687F5B"/>
    <w:rsid w:val="00691795"/>
    <w:rsid w:val="0069431A"/>
    <w:rsid w:val="006B1669"/>
    <w:rsid w:val="006B176D"/>
    <w:rsid w:val="006B1F00"/>
    <w:rsid w:val="006B522F"/>
    <w:rsid w:val="006B6187"/>
    <w:rsid w:val="006C00BA"/>
    <w:rsid w:val="006C2B1A"/>
    <w:rsid w:val="006C345F"/>
    <w:rsid w:val="006D0B71"/>
    <w:rsid w:val="006D4BB1"/>
    <w:rsid w:val="006E175D"/>
    <w:rsid w:val="006E4F4B"/>
    <w:rsid w:val="006F065A"/>
    <w:rsid w:val="006F1A24"/>
    <w:rsid w:val="006F2EC1"/>
    <w:rsid w:val="006F66ED"/>
    <w:rsid w:val="00702987"/>
    <w:rsid w:val="00703441"/>
    <w:rsid w:val="00707574"/>
    <w:rsid w:val="00714E18"/>
    <w:rsid w:val="00722BD2"/>
    <w:rsid w:val="00723979"/>
    <w:rsid w:val="00724194"/>
    <w:rsid w:val="00724517"/>
    <w:rsid w:val="00725CC3"/>
    <w:rsid w:val="0073076C"/>
    <w:rsid w:val="00733605"/>
    <w:rsid w:val="00735AD4"/>
    <w:rsid w:val="007362DF"/>
    <w:rsid w:val="00741C0A"/>
    <w:rsid w:val="007457A1"/>
    <w:rsid w:val="00746B52"/>
    <w:rsid w:val="00747EF8"/>
    <w:rsid w:val="00752046"/>
    <w:rsid w:val="00753F2C"/>
    <w:rsid w:val="00766A75"/>
    <w:rsid w:val="007761C6"/>
    <w:rsid w:val="00776DDB"/>
    <w:rsid w:val="00784759"/>
    <w:rsid w:val="00785010"/>
    <w:rsid w:val="00785747"/>
    <w:rsid w:val="007926F9"/>
    <w:rsid w:val="007956B2"/>
    <w:rsid w:val="007A2CD8"/>
    <w:rsid w:val="007B0E7B"/>
    <w:rsid w:val="007B122D"/>
    <w:rsid w:val="007B284B"/>
    <w:rsid w:val="007B614A"/>
    <w:rsid w:val="007B6BB8"/>
    <w:rsid w:val="007C02CC"/>
    <w:rsid w:val="007C1834"/>
    <w:rsid w:val="007C28E4"/>
    <w:rsid w:val="007C387F"/>
    <w:rsid w:val="007C6FA1"/>
    <w:rsid w:val="007C7608"/>
    <w:rsid w:val="007D1AA0"/>
    <w:rsid w:val="007D7C88"/>
    <w:rsid w:val="007E0EFC"/>
    <w:rsid w:val="007E0F2F"/>
    <w:rsid w:val="007E44AA"/>
    <w:rsid w:val="007E4F23"/>
    <w:rsid w:val="007F1F0E"/>
    <w:rsid w:val="007F6C05"/>
    <w:rsid w:val="00802F23"/>
    <w:rsid w:val="008033A7"/>
    <w:rsid w:val="008041A0"/>
    <w:rsid w:val="00806AED"/>
    <w:rsid w:val="00807BC0"/>
    <w:rsid w:val="0081195A"/>
    <w:rsid w:val="00817D4F"/>
    <w:rsid w:val="0082494D"/>
    <w:rsid w:val="0082718E"/>
    <w:rsid w:val="00830FFD"/>
    <w:rsid w:val="008315DE"/>
    <w:rsid w:val="0083166C"/>
    <w:rsid w:val="00840302"/>
    <w:rsid w:val="00843B9F"/>
    <w:rsid w:val="00857774"/>
    <w:rsid w:val="00860E93"/>
    <w:rsid w:val="00870F66"/>
    <w:rsid w:val="00874545"/>
    <w:rsid w:val="008801D0"/>
    <w:rsid w:val="00882D74"/>
    <w:rsid w:val="00886770"/>
    <w:rsid w:val="0088687D"/>
    <w:rsid w:val="00887BB6"/>
    <w:rsid w:val="00897CB8"/>
    <w:rsid w:val="008A40C1"/>
    <w:rsid w:val="008A4514"/>
    <w:rsid w:val="008A490D"/>
    <w:rsid w:val="008A4A05"/>
    <w:rsid w:val="008B0930"/>
    <w:rsid w:val="008B36DD"/>
    <w:rsid w:val="008C0ED6"/>
    <w:rsid w:val="008C18B4"/>
    <w:rsid w:val="008C48B5"/>
    <w:rsid w:val="008C4DB2"/>
    <w:rsid w:val="008C56E8"/>
    <w:rsid w:val="008C76EC"/>
    <w:rsid w:val="008D62B4"/>
    <w:rsid w:val="008D7299"/>
    <w:rsid w:val="008D7DE2"/>
    <w:rsid w:val="008E3D0C"/>
    <w:rsid w:val="008E6844"/>
    <w:rsid w:val="008F41B6"/>
    <w:rsid w:val="008F476B"/>
    <w:rsid w:val="008F5C64"/>
    <w:rsid w:val="008F7773"/>
    <w:rsid w:val="00902C26"/>
    <w:rsid w:val="00905454"/>
    <w:rsid w:val="0090620F"/>
    <w:rsid w:val="00907B75"/>
    <w:rsid w:val="009137FB"/>
    <w:rsid w:val="0091523D"/>
    <w:rsid w:val="00915FCA"/>
    <w:rsid w:val="009213BD"/>
    <w:rsid w:val="0092324E"/>
    <w:rsid w:val="0092496D"/>
    <w:rsid w:val="009303AB"/>
    <w:rsid w:val="00934C4E"/>
    <w:rsid w:val="00935C73"/>
    <w:rsid w:val="009375BC"/>
    <w:rsid w:val="00937F37"/>
    <w:rsid w:val="009451A7"/>
    <w:rsid w:val="009500B7"/>
    <w:rsid w:val="00951461"/>
    <w:rsid w:val="00953C58"/>
    <w:rsid w:val="00954164"/>
    <w:rsid w:val="009548E7"/>
    <w:rsid w:val="009611D1"/>
    <w:rsid w:val="00962A43"/>
    <w:rsid w:val="0098322B"/>
    <w:rsid w:val="0098565B"/>
    <w:rsid w:val="00987FED"/>
    <w:rsid w:val="0099027D"/>
    <w:rsid w:val="0099456A"/>
    <w:rsid w:val="00995ACA"/>
    <w:rsid w:val="009963F9"/>
    <w:rsid w:val="00997E81"/>
    <w:rsid w:val="009A28D5"/>
    <w:rsid w:val="009A56A8"/>
    <w:rsid w:val="009B09A3"/>
    <w:rsid w:val="009B150D"/>
    <w:rsid w:val="009B4FF6"/>
    <w:rsid w:val="009B70ED"/>
    <w:rsid w:val="009C1A12"/>
    <w:rsid w:val="009C6DCE"/>
    <w:rsid w:val="009D0566"/>
    <w:rsid w:val="009D11C2"/>
    <w:rsid w:val="009E4061"/>
    <w:rsid w:val="009E49D1"/>
    <w:rsid w:val="009F4CCD"/>
    <w:rsid w:val="00A1400B"/>
    <w:rsid w:val="00A15D08"/>
    <w:rsid w:val="00A16317"/>
    <w:rsid w:val="00A2003A"/>
    <w:rsid w:val="00A209D4"/>
    <w:rsid w:val="00A42DFB"/>
    <w:rsid w:val="00A44D9B"/>
    <w:rsid w:val="00A459EC"/>
    <w:rsid w:val="00A5622C"/>
    <w:rsid w:val="00A714B4"/>
    <w:rsid w:val="00A71729"/>
    <w:rsid w:val="00A743A7"/>
    <w:rsid w:val="00A837AB"/>
    <w:rsid w:val="00A83A6E"/>
    <w:rsid w:val="00A85B14"/>
    <w:rsid w:val="00A90C44"/>
    <w:rsid w:val="00A9327A"/>
    <w:rsid w:val="00A95A28"/>
    <w:rsid w:val="00A9737E"/>
    <w:rsid w:val="00AA5CCE"/>
    <w:rsid w:val="00AA7796"/>
    <w:rsid w:val="00AB289B"/>
    <w:rsid w:val="00AC2498"/>
    <w:rsid w:val="00AC7BDE"/>
    <w:rsid w:val="00AD2330"/>
    <w:rsid w:val="00AD5EBC"/>
    <w:rsid w:val="00AD6BB1"/>
    <w:rsid w:val="00AE238A"/>
    <w:rsid w:val="00AE48B1"/>
    <w:rsid w:val="00AE4EB8"/>
    <w:rsid w:val="00AE51EC"/>
    <w:rsid w:val="00AE6DF5"/>
    <w:rsid w:val="00AE7AD4"/>
    <w:rsid w:val="00AF2A49"/>
    <w:rsid w:val="00AF4856"/>
    <w:rsid w:val="00AF5D18"/>
    <w:rsid w:val="00AF61F8"/>
    <w:rsid w:val="00B025B7"/>
    <w:rsid w:val="00B032C7"/>
    <w:rsid w:val="00B11B89"/>
    <w:rsid w:val="00B13838"/>
    <w:rsid w:val="00B13ADF"/>
    <w:rsid w:val="00B151B5"/>
    <w:rsid w:val="00B16469"/>
    <w:rsid w:val="00B16AA9"/>
    <w:rsid w:val="00B17156"/>
    <w:rsid w:val="00B20536"/>
    <w:rsid w:val="00B224F3"/>
    <w:rsid w:val="00B227AA"/>
    <w:rsid w:val="00B24013"/>
    <w:rsid w:val="00B2673C"/>
    <w:rsid w:val="00B34F98"/>
    <w:rsid w:val="00B355F4"/>
    <w:rsid w:val="00B37A89"/>
    <w:rsid w:val="00B37DE2"/>
    <w:rsid w:val="00B37F0E"/>
    <w:rsid w:val="00B40D3E"/>
    <w:rsid w:val="00B43C77"/>
    <w:rsid w:val="00B45DCE"/>
    <w:rsid w:val="00B466BF"/>
    <w:rsid w:val="00B537CE"/>
    <w:rsid w:val="00B551A9"/>
    <w:rsid w:val="00B722DE"/>
    <w:rsid w:val="00B76D9C"/>
    <w:rsid w:val="00B77BCA"/>
    <w:rsid w:val="00B81F29"/>
    <w:rsid w:val="00B87E8E"/>
    <w:rsid w:val="00B903A4"/>
    <w:rsid w:val="00B96332"/>
    <w:rsid w:val="00B96B6A"/>
    <w:rsid w:val="00BA2B2D"/>
    <w:rsid w:val="00BA3973"/>
    <w:rsid w:val="00BA43F8"/>
    <w:rsid w:val="00BB53A4"/>
    <w:rsid w:val="00BB735F"/>
    <w:rsid w:val="00BC4831"/>
    <w:rsid w:val="00BC4C6C"/>
    <w:rsid w:val="00BD25F7"/>
    <w:rsid w:val="00BD7B4A"/>
    <w:rsid w:val="00BE5040"/>
    <w:rsid w:val="00BE5A45"/>
    <w:rsid w:val="00BE5E6A"/>
    <w:rsid w:val="00BF1D2C"/>
    <w:rsid w:val="00BF5268"/>
    <w:rsid w:val="00BF788E"/>
    <w:rsid w:val="00C03FC2"/>
    <w:rsid w:val="00C070E0"/>
    <w:rsid w:val="00C07992"/>
    <w:rsid w:val="00C102AD"/>
    <w:rsid w:val="00C1528F"/>
    <w:rsid w:val="00C166D6"/>
    <w:rsid w:val="00C22133"/>
    <w:rsid w:val="00C403A2"/>
    <w:rsid w:val="00C45687"/>
    <w:rsid w:val="00C60561"/>
    <w:rsid w:val="00C63787"/>
    <w:rsid w:val="00C63D43"/>
    <w:rsid w:val="00C64E01"/>
    <w:rsid w:val="00C717E3"/>
    <w:rsid w:val="00C73028"/>
    <w:rsid w:val="00C759A3"/>
    <w:rsid w:val="00C77566"/>
    <w:rsid w:val="00C941C8"/>
    <w:rsid w:val="00CA09E6"/>
    <w:rsid w:val="00CA33D1"/>
    <w:rsid w:val="00CA5DB6"/>
    <w:rsid w:val="00CB0216"/>
    <w:rsid w:val="00CB503F"/>
    <w:rsid w:val="00CB5D9F"/>
    <w:rsid w:val="00CB7C1A"/>
    <w:rsid w:val="00CC4933"/>
    <w:rsid w:val="00CC73CD"/>
    <w:rsid w:val="00CD0A79"/>
    <w:rsid w:val="00CD55A4"/>
    <w:rsid w:val="00CE0B21"/>
    <w:rsid w:val="00CE2BA2"/>
    <w:rsid w:val="00CF4131"/>
    <w:rsid w:val="00CF44AB"/>
    <w:rsid w:val="00D03662"/>
    <w:rsid w:val="00D03C67"/>
    <w:rsid w:val="00D04CA5"/>
    <w:rsid w:val="00D118AB"/>
    <w:rsid w:val="00D17EFF"/>
    <w:rsid w:val="00D23631"/>
    <w:rsid w:val="00D25CB9"/>
    <w:rsid w:val="00D26634"/>
    <w:rsid w:val="00D4114F"/>
    <w:rsid w:val="00D42865"/>
    <w:rsid w:val="00D43D4C"/>
    <w:rsid w:val="00D53F70"/>
    <w:rsid w:val="00D575A8"/>
    <w:rsid w:val="00D6162C"/>
    <w:rsid w:val="00D64C04"/>
    <w:rsid w:val="00D663CF"/>
    <w:rsid w:val="00D664DC"/>
    <w:rsid w:val="00D724A4"/>
    <w:rsid w:val="00D77872"/>
    <w:rsid w:val="00D81DA0"/>
    <w:rsid w:val="00D85007"/>
    <w:rsid w:val="00D8716D"/>
    <w:rsid w:val="00D916E9"/>
    <w:rsid w:val="00D972CF"/>
    <w:rsid w:val="00DA0054"/>
    <w:rsid w:val="00DA5A2D"/>
    <w:rsid w:val="00DB1B8F"/>
    <w:rsid w:val="00DC020C"/>
    <w:rsid w:val="00DC58BF"/>
    <w:rsid w:val="00DC7704"/>
    <w:rsid w:val="00DE0AE3"/>
    <w:rsid w:val="00DE3106"/>
    <w:rsid w:val="00DE3C02"/>
    <w:rsid w:val="00DE79A1"/>
    <w:rsid w:val="00DF1820"/>
    <w:rsid w:val="00DF25EE"/>
    <w:rsid w:val="00DF3CE3"/>
    <w:rsid w:val="00DF716E"/>
    <w:rsid w:val="00E02C18"/>
    <w:rsid w:val="00E03124"/>
    <w:rsid w:val="00E036AC"/>
    <w:rsid w:val="00E15953"/>
    <w:rsid w:val="00E20157"/>
    <w:rsid w:val="00E208C3"/>
    <w:rsid w:val="00E215A3"/>
    <w:rsid w:val="00E23881"/>
    <w:rsid w:val="00E23B8B"/>
    <w:rsid w:val="00E23F74"/>
    <w:rsid w:val="00E2409C"/>
    <w:rsid w:val="00E249DD"/>
    <w:rsid w:val="00E24B88"/>
    <w:rsid w:val="00E24C29"/>
    <w:rsid w:val="00E31196"/>
    <w:rsid w:val="00E438DA"/>
    <w:rsid w:val="00E46066"/>
    <w:rsid w:val="00E56E3A"/>
    <w:rsid w:val="00E628B8"/>
    <w:rsid w:val="00E64C7F"/>
    <w:rsid w:val="00E65BA9"/>
    <w:rsid w:val="00E751E7"/>
    <w:rsid w:val="00E83559"/>
    <w:rsid w:val="00E84ED5"/>
    <w:rsid w:val="00E91934"/>
    <w:rsid w:val="00E941DA"/>
    <w:rsid w:val="00EA04CB"/>
    <w:rsid w:val="00EA45CC"/>
    <w:rsid w:val="00EA6260"/>
    <w:rsid w:val="00EA7839"/>
    <w:rsid w:val="00EB5EA3"/>
    <w:rsid w:val="00EB7F0D"/>
    <w:rsid w:val="00EC3310"/>
    <w:rsid w:val="00ED0939"/>
    <w:rsid w:val="00ED38D3"/>
    <w:rsid w:val="00ED3DAE"/>
    <w:rsid w:val="00ED3DB0"/>
    <w:rsid w:val="00ED40D9"/>
    <w:rsid w:val="00ED4315"/>
    <w:rsid w:val="00ED56DD"/>
    <w:rsid w:val="00ED7C39"/>
    <w:rsid w:val="00EE2422"/>
    <w:rsid w:val="00EE518C"/>
    <w:rsid w:val="00EE6F1B"/>
    <w:rsid w:val="00EF0157"/>
    <w:rsid w:val="00EF01F6"/>
    <w:rsid w:val="00EF3E3D"/>
    <w:rsid w:val="00EF5FF2"/>
    <w:rsid w:val="00F00EB7"/>
    <w:rsid w:val="00F02310"/>
    <w:rsid w:val="00F053D7"/>
    <w:rsid w:val="00F05941"/>
    <w:rsid w:val="00F1455B"/>
    <w:rsid w:val="00F14D6F"/>
    <w:rsid w:val="00F16CEF"/>
    <w:rsid w:val="00F214B5"/>
    <w:rsid w:val="00F233D4"/>
    <w:rsid w:val="00F26B69"/>
    <w:rsid w:val="00F33980"/>
    <w:rsid w:val="00F43C98"/>
    <w:rsid w:val="00F46A42"/>
    <w:rsid w:val="00F46C08"/>
    <w:rsid w:val="00F51E39"/>
    <w:rsid w:val="00F51E42"/>
    <w:rsid w:val="00F55187"/>
    <w:rsid w:val="00F57BFE"/>
    <w:rsid w:val="00F666C5"/>
    <w:rsid w:val="00F677C7"/>
    <w:rsid w:val="00F767BC"/>
    <w:rsid w:val="00F80623"/>
    <w:rsid w:val="00F84906"/>
    <w:rsid w:val="00F85102"/>
    <w:rsid w:val="00F902C6"/>
    <w:rsid w:val="00F906E3"/>
    <w:rsid w:val="00F932B1"/>
    <w:rsid w:val="00FA2F1B"/>
    <w:rsid w:val="00FB37EC"/>
    <w:rsid w:val="00FD530B"/>
    <w:rsid w:val="00FD7E6F"/>
    <w:rsid w:val="00FE4B27"/>
    <w:rsid w:val="00FF6050"/>
    <w:rsid w:val="00FF6BF7"/>
    <w:rsid w:val="00FF70D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7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054"/>
    <w:pPr>
      <w:suppressAutoHyphens/>
    </w:pPr>
    <w:rPr>
      <w:sz w:val="24"/>
      <w:szCs w:val="24"/>
    </w:rPr>
  </w:style>
  <w:style w:type="paragraph" w:styleId="Heading1">
    <w:name w:val="heading 1"/>
    <w:basedOn w:val="Normal"/>
    <w:next w:val="Normal"/>
    <w:qFormat/>
    <w:rsid w:val="00DA0054"/>
    <w:pPr>
      <w:keepNext/>
      <w:spacing w:line="360" w:lineRule="auto"/>
      <w:outlineLvl w:val="0"/>
    </w:pPr>
    <w:rPr>
      <w:rFonts w:ascii="Swis721 Lt BT Light" w:eastAsia="Times" w:hAnsi="Swis721 Lt BT Light"/>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085CEA"/>
    <w:rPr>
      <w:rFonts w:ascii="Arial" w:hAnsi="Arial"/>
      <w:color w:val="9F3A24"/>
      <w:u w:val="none"/>
      <w:lang w:val="uz-Cyrl-UZ" w:eastAsia="uz-Cyrl-UZ" w:bidi="uz-Cyrl-UZ"/>
    </w:rPr>
  </w:style>
  <w:style w:type="character" w:styleId="FollowedHyperlink">
    <w:name w:val="FollowedHyperlink"/>
    <w:rsid w:val="00DA0054"/>
    <w:rPr>
      <w:color w:val="800080"/>
      <w:u w:val="single"/>
    </w:rPr>
  </w:style>
  <w:style w:type="character" w:customStyle="1" w:styleId="A3">
    <w:name w:val="A3"/>
    <w:rsid w:val="00DA0054"/>
    <w:rPr>
      <w:rFonts w:cs="Swiss 72 1 BT"/>
      <w:color w:val="000000"/>
      <w:sz w:val="20"/>
      <w:szCs w:val="20"/>
    </w:rPr>
  </w:style>
  <w:style w:type="character" w:customStyle="1" w:styleId="A1">
    <w:name w:val="A1"/>
    <w:rsid w:val="00DA0054"/>
    <w:rPr>
      <w:rFonts w:cs="Wingdings"/>
      <w:color w:val="000000"/>
    </w:rPr>
  </w:style>
  <w:style w:type="character" w:customStyle="1" w:styleId="A4">
    <w:name w:val="A4"/>
    <w:rsid w:val="00DA0054"/>
    <w:rPr>
      <w:rFonts w:cs="Wingdings"/>
      <w:color w:val="000000"/>
      <w:sz w:val="19"/>
      <w:szCs w:val="19"/>
    </w:rPr>
  </w:style>
  <w:style w:type="character" w:customStyle="1" w:styleId="BalloonTextChar">
    <w:name w:val="Balloon Text Char"/>
    <w:basedOn w:val="DefaultParagraphFont"/>
    <w:link w:val="BalloonText"/>
    <w:uiPriority w:val="99"/>
    <w:semiHidden/>
    <w:rsid w:val="00954800"/>
    <w:rPr>
      <w:rFonts w:ascii="Lucida Grande" w:hAnsi="Lucida Grande" w:cs="Lucida Grande"/>
      <w:sz w:val="18"/>
      <w:szCs w:val="18"/>
    </w:rPr>
  </w:style>
  <w:style w:type="character" w:customStyle="1" w:styleId="ListLabel1">
    <w:name w:val="ListLabel 1"/>
    <w:rsid w:val="00DA0054"/>
    <w:rPr>
      <w:rFonts w:eastAsia="Times New Roman"/>
    </w:rPr>
  </w:style>
  <w:style w:type="character" w:customStyle="1" w:styleId="ListLabel2">
    <w:name w:val="ListLabel 2"/>
    <w:rsid w:val="00DA0054"/>
    <w:rPr>
      <w:color w:val="00000A"/>
    </w:rPr>
  </w:style>
  <w:style w:type="character" w:customStyle="1" w:styleId="ListLabel3">
    <w:name w:val="ListLabel 3"/>
    <w:rsid w:val="00DA0054"/>
    <w:rPr>
      <w:rFonts w:eastAsia="Times New Roman" w:cs="Arial"/>
    </w:rPr>
  </w:style>
  <w:style w:type="paragraph" w:customStyle="1" w:styleId="Heading">
    <w:name w:val="Heading"/>
    <w:basedOn w:val="Normal"/>
    <w:next w:val="TextBody"/>
    <w:rsid w:val="00DA0054"/>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DA0054"/>
    <w:pPr>
      <w:widowControl w:val="0"/>
      <w:spacing w:line="288" w:lineRule="auto"/>
    </w:pPr>
    <w:rPr>
      <w:rFonts w:ascii="Swis721 Lt BT Light" w:hAnsi="Swis721 Lt BT Light"/>
      <w:b/>
      <w:color w:val="000000"/>
      <w:sz w:val="32"/>
    </w:rPr>
  </w:style>
  <w:style w:type="paragraph" w:styleId="List">
    <w:name w:val="List"/>
    <w:basedOn w:val="TextBody"/>
    <w:rsid w:val="00DA0054"/>
    <w:rPr>
      <w:rFonts w:ascii="Verdana" w:hAnsi="Verdana"/>
    </w:rPr>
  </w:style>
  <w:style w:type="paragraph" w:styleId="Caption">
    <w:name w:val="caption"/>
    <w:basedOn w:val="Normal"/>
    <w:rsid w:val="00DA0054"/>
    <w:pPr>
      <w:suppressLineNumbers/>
      <w:spacing w:before="120" w:after="120"/>
    </w:pPr>
    <w:rPr>
      <w:rFonts w:ascii="Verdana" w:hAnsi="Verdana"/>
      <w:i/>
      <w:iCs/>
    </w:rPr>
  </w:style>
  <w:style w:type="paragraph" w:customStyle="1" w:styleId="Index">
    <w:name w:val="Index"/>
    <w:basedOn w:val="Normal"/>
    <w:rsid w:val="00DA0054"/>
    <w:pPr>
      <w:suppressLineNumbers/>
    </w:pPr>
    <w:rPr>
      <w:rFonts w:ascii="Verdana" w:hAnsi="Verdana"/>
    </w:rPr>
  </w:style>
  <w:style w:type="paragraph" w:styleId="Header">
    <w:name w:val="header"/>
    <w:basedOn w:val="Normal"/>
    <w:rsid w:val="00DA0054"/>
    <w:pPr>
      <w:tabs>
        <w:tab w:val="center" w:pos="4320"/>
        <w:tab w:val="right" w:pos="8640"/>
      </w:tabs>
    </w:pPr>
  </w:style>
  <w:style w:type="paragraph" w:styleId="Footer">
    <w:name w:val="footer"/>
    <w:basedOn w:val="Normal"/>
    <w:semiHidden/>
    <w:rsid w:val="00DA0054"/>
    <w:pPr>
      <w:tabs>
        <w:tab w:val="center" w:pos="4320"/>
        <w:tab w:val="right" w:pos="8640"/>
      </w:tabs>
    </w:pPr>
  </w:style>
  <w:style w:type="paragraph" w:customStyle="1" w:styleId="Pa1">
    <w:name w:val="Pa1"/>
    <w:basedOn w:val="Normal"/>
    <w:next w:val="Normal"/>
    <w:rsid w:val="00DA0054"/>
    <w:pPr>
      <w:widowControl w:val="0"/>
      <w:spacing w:line="221" w:lineRule="atLeast"/>
    </w:pPr>
    <w:rPr>
      <w:rFonts w:ascii="Swiss 72 1 BT" w:hAnsi="Swiss 72 1 BT"/>
      <w:lang w:bidi="en-US"/>
    </w:rPr>
  </w:style>
  <w:style w:type="paragraph" w:styleId="BodyText2">
    <w:name w:val="Body Text 2"/>
    <w:basedOn w:val="Normal"/>
    <w:rsid w:val="00DA0054"/>
    <w:pPr>
      <w:widowControl w:val="0"/>
      <w:spacing w:line="360" w:lineRule="auto"/>
    </w:pPr>
    <w:rPr>
      <w:rFonts w:ascii="Swis721 Lt BT Light" w:hAnsi="Swis721 Lt BT Light"/>
      <w:color w:val="000000"/>
    </w:rPr>
  </w:style>
  <w:style w:type="paragraph" w:styleId="BalloonText">
    <w:name w:val="Balloon Text"/>
    <w:basedOn w:val="Normal"/>
    <w:link w:val="BalloonTextChar"/>
    <w:uiPriority w:val="99"/>
    <w:semiHidden/>
    <w:unhideWhenUsed/>
    <w:rsid w:val="00954800"/>
    <w:rPr>
      <w:rFonts w:ascii="Lucida Grande" w:hAnsi="Lucida Grande" w:cs="Lucida Grande"/>
      <w:sz w:val="18"/>
      <w:szCs w:val="18"/>
    </w:rPr>
  </w:style>
  <w:style w:type="paragraph" w:styleId="ListParagraph">
    <w:name w:val="List Paragraph"/>
    <w:basedOn w:val="Normal"/>
    <w:uiPriority w:val="34"/>
    <w:qFormat/>
    <w:rsid w:val="006A197D"/>
    <w:pPr>
      <w:ind w:left="720"/>
      <w:contextualSpacing/>
    </w:pPr>
  </w:style>
  <w:style w:type="character" w:styleId="Hyperlink">
    <w:name w:val="Hyperlink"/>
    <w:uiPriority w:val="99"/>
    <w:unhideWhenUsed/>
    <w:rsid w:val="00CB5D9F"/>
    <w:rPr>
      <w:rFonts w:ascii="Arial" w:hAnsi="Arial"/>
      <w:color w:val="9F3A24"/>
      <w:u w:val="none"/>
    </w:rPr>
  </w:style>
  <w:style w:type="character" w:customStyle="1" w:styleId="UnresolvedMention1">
    <w:name w:val="Unresolved Mention1"/>
    <w:basedOn w:val="DefaultParagraphFont"/>
    <w:uiPriority w:val="99"/>
    <w:semiHidden/>
    <w:unhideWhenUsed/>
    <w:rsid w:val="00E036AC"/>
    <w:rPr>
      <w:color w:val="605E5C"/>
      <w:shd w:val="clear" w:color="auto" w:fill="E1DFDD"/>
    </w:rPr>
  </w:style>
  <w:style w:type="character" w:customStyle="1" w:styleId="UnresolvedMention2">
    <w:name w:val="Unresolved Mention2"/>
    <w:basedOn w:val="DefaultParagraphFont"/>
    <w:uiPriority w:val="99"/>
    <w:semiHidden/>
    <w:unhideWhenUsed/>
    <w:rsid w:val="001353D9"/>
    <w:rPr>
      <w:color w:val="605E5C"/>
      <w:shd w:val="clear" w:color="auto" w:fill="E1DFDD"/>
    </w:rPr>
  </w:style>
  <w:style w:type="character" w:styleId="CommentReference">
    <w:name w:val="annotation reference"/>
    <w:basedOn w:val="DefaultParagraphFont"/>
    <w:uiPriority w:val="99"/>
    <w:semiHidden/>
    <w:unhideWhenUsed/>
    <w:rsid w:val="00C102AD"/>
    <w:rPr>
      <w:sz w:val="16"/>
      <w:szCs w:val="16"/>
    </w:rPr>
  </w:style>
  <w:style w:type="paragraph" w:styleId="CommentText">
    <w:name w:val="annotation text"/>
    <w:basedOn w:val="Normal"/>
    <w:link w:val="CommentTextChar"/>
    <w:uiPriority w:val="99"/>
    <w:semiHidden/>
    <w:unhideWhenUsed/>
    <w:rsid w:val="00C102AD"/>
    <w:rPr>
      <w:sz w:val="20"/>
      <w:szCs w:val="20"/>
    </w:rPr>
  </w:style>
  <w:style w:type="character" w:customStyle="1" w:styleId="CommentTextChar">
    <w:name w:val="Comment Text Char"/>
    <w:basedOn w:val="DefaultParagraphFont"/>
    <w:link w:val="CommentText"/>
    <w:uiPriority w:val="99"/>
    <w:semiHidden/>
    <w:rsid w:val="00C102AD"/>
  </w:style>
  <w:style w:type="paragraph" w:styleId="CommentSubject">
    <w:name w:val="annotation subject"/>
    <w:basedOn w:val="CommentText"/>
    <w:next w:val="CommentText"/>
    <w:link w:val="CommentSubjectChar"/>
    <w:uiPriority w:val="99"/>
    <w:semiHidden/>
    <w:unhideWhenUsed/>
    <w:rsid w:val="00C102AD"/>
    <w:rPr>
      <w:b/>
      <w:bCs/>
    </w:rPr>
  </w:style>
  <w:style w:type="character" w:customStyle="1" w:styleId="CommentSubjectChar">
    <w:name w:val="Comment Subject Char"/>
    <w:basedOn w:val="CommentTextChar"/>
    <w:link w:val="CommentSubject"/>
    <w:uiPriority w:val="99"/>
    <w:semiHidden/>
    <w:rsid w:val="00C102AD"/>
    <w:rPr>
      <w:b/>
      <w:bCs/>
    </w:rPr>
  </w:style>
  <w:style w:type="paragraph" w:styleId="Revision">
    <w:name w:val="Revision"/>
    <w:hidden/>
    <w:uiPriority w:val="99"/>
    <w:semiHidden/>
    <w:rsid w:val="00C102AD"/>
    <w:rPr>
      <w:sz w:val="24"/>
      <w:szCs w:val="24"/>
    </w:rPr>
  </w:style>
  <w:style w:type="paragraph" w:styleId="NormalWeb">
    <w:name w:val="Normal (Web)"/>
    <w:basedOn w:val="Normal"/>
    <w:uiPriority w:val="99"/>
    <w:semiHidden/>
    <w:unhideWhenUsed/>
    <w:rsid w:val="008D7DE2"/>
    <w:pPr>
      <w:suppressAutoHyphens w:val="0"/>
      <w:spacing w:before="100" w:beforeAutospacing="1" w:after="100" w:afterAutospacing="1"/>
    </w:pPr>
  </w:style>
  <w:style w:type="paragraph" w:customStyle="1" w:styleId="Heading1A">
    <w:name w:val="Heading 1 A"/>
    <w:next w:val="Normal"/>
    <w:rsid w:val="00336245"/>
    <w:pPr>
      <w:keepNext/>
      <w:pBdr>
        <w:top w:val="nil"/>
        <w:left w:val="nil"/>
        <w:bottom w:val="nil"/>
        <w:right w:val="nil"/>
        <w:between w:val="nil"/>
        <w:bar w:val="nil"/>
      </w:pBdr>
      <w:spacing w:line="360" w:lineRule="auto"/>
      <w:ind w:left="440"/>
      <w:outlineLvl w:val="0"/>
    </w:pPr>
    <w:rPr>
      <w:rFonts w:ascii="Geneva" w:eastAsia="Arial Unicode MS" w:hAnsi="Geneva" w:cs="Arial Unicode MS"/>
      <w:color w:val="000000"/>
      <w:sz w:val="24"/>
      <w:szCs w:val="24"/>
      <w:u w:color="000000"/>
      <w:bdr w:val="nil"/>
    </w:rPr>
  </w:style>
  <w:style w:type="paragraph" w:customStyle="1" w:styleId="Body">
    <w:name w:val="Body"/>
    <w:rsid w:val="00336245"/>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UnresolvedMention">
    <w:name w:val="Unresolved Mention"/>
    <w:basedOn w:val="DefaultParagraphFont"/>
    <w:uiPriority w:val="99"/>
    <w:semiHidden/>
    <w:unhideWhenUsed/>
    <w:rsid w:val="00E03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862429">
      <w:bodyDiv w:val="1"/>
      <w:marLeft w:val="0"/>
      <w:marRight w:val="0"/>
      <w:marTop w:val="0"/>
      <w:marBottom w:val="0"/>
      <w:divBdr>
        <w:top w:val="none" w:sz="0" w:space="0" w:color="auto"/>
        <w:left w:val="none" w:sz="0" w:space="0" w:color="auto"/>
        <w:bottom w:val="none" w:sz="0" w:space="0" w:color="auto"/>
        <w:right w:val="none" w:sz="0" w:space="0" w:color="auto"/>
      </w:divBdr>
    </w:div>
    <w:div w:id="441343233">
      <w:bodyDiv w:val="1"/>
      <w:marLeft w:val="0"/>
      <w:marRight w:val="0"/>
      <w:marTop w:val="0"/>
      <w:marBottom w:val="0"/>
      <w:divBdr>
        <w:top w:val="none" w:sz="0" w:space="0" w:color="auto"/>
        <w:left w:val="none" w:sz="0" w:space="0" w:color="auto"/>
        <w:bottom w:val="none" w:sz="0" w:space="0" w:color="auto"/>
        <w:right w:val="none" w:sz="0" w:space="0" w:color="auto"/>
      </w:divBdr>
    </w:div>
    <w:div w:id="727730961">
      <w:bodyDiv w:val="1"/>
      <w:marLeft w:val="0"/>
      <w:marRight w:val="0"/>
      <w:marTop w:val="0"/>
      <w:marBottom w:val="0"/>
      <w:divBdr>
        <w:top w:val="none" w:sz="0" w:space="0" w:color="auto"/>
        <w:left w:val="none" w:sz="0" w:space="0" w:color="auto"/>
        <w:bottom w:val="none" w:sz="0" w:space="0" w:color="auto"/>
        <w:right w:val="none" w:sz="0" w:space="0" w:color="auto"/>
      </w:divBdr>
    </w:div>
    <w:div w:id="730811786">
      <w:bodyDiv w:val="1"/>
      <w:marLeft w:val="0"/>
      <w:marRight w:val="0"/>
      <w:marTop w:val="0"/>
      <w:marBottom w:val="0"/>
      <w:divBdr>
        <w:top w:val="none" w:sz="0" w:space="0" w:color="auto"/>
        <w:left w:val="none" w:sz="0" w:space="0" w:color="auto"/>
        <w:bottom w:val="none" w:sz="0" w:space="0" w:color="auto"/>
        <w:right w:val="none" w:sz="0" w:space="0" w:color="auto"/>
      </w:divBdr>
    </w:div>
    <w:div w:id="735589336">
      <w:bodyDiv w:val="1"/>
      <w:marLeft w:val="0"/>
      <w:marRight w:val="0"/>
      <w:marTop w:val="0"/>
      <w:marBottom w:val="0"/>
      <w:divBdr>
        <w:top w:val="none" w:sz="0" w:space="0" w:color="auto"/>
        <w:left w:val="none" w:sz="0" w:space="0" w:color="auto"/>
        <w:bottom w:val="none" w:sz="0" w:space="0" w:color="auto"/>
        <w:right w:val="none" w:sz="0" w:space="0" w:color="auto"/>
      </w:divBdr>
    </w:div>
    <w:div w:id="895244130">
      <w:bodyDiv w:val="1"/>
      <w:marLeft w:val="0"/>
      <w:marRight w:val="0"/>
      <w:marTop w:val="0"/>
      <w:marBottom w:val="0"/>
      <w:divBdr>
        <w:top w:val="none" w:sz="0" w:space="0" w:color="auto"/>
        <w:left w:val="none" w:sz="0" w:space="0" w:color="auto"/>
        <w:bottom w:val="none" w:sz="0" w:space="0" w:color="auto"/>
        <w:right w:val="none" w:sz="0" w:space="0" w:color="auto"/>
      </w:divBdr>
    </w:div>
    <w:div w:id="1092622913">
      <w:bodyDiv w:val="1"/>
      <w:marLeft w:val="0"/>
      <w:marRight w:val="0"/>
      <w:marTop w:val="0"/>
      <w:marBottom w:val="0"/>
      <w:divBdr>
        <w:top w:val="none" w:sz="0" w:space="0" w:color="auto"/>
        <w:left w:val="none" w:sz="0" w:space="0" w:color="auto"/>
        <w:bottom w:val="none" w:sz="0" w:space="0" w:color="auto"/>
        <w:right w:val="none" w:sz="0" w:space="0" w:color="auto"/>
      </w:divBdr>
    </w:div>
    <w:div w:id="1279557355">
      <w:bodyDiv w:val="1"/>
      <w:marLeft w:val="0"/>
      <w:marRight w:val="0"/>
      <w:marTop w:val="0"/>
      <w:marBottom w:val="0"/>
      <w:divBdr>
        <w:top w:val="none" w:sz="0" w:space="0" w:color="auto"/>
        <w:left w:val="none" w:sz="0" w:space="0" w:color="auto"/>
        <w:bottom w:val="none" w:sz="0" w:space="0" w:color="auto"/>
        <w:right w:val="none" w:sz="0" w:space="0" w:color="auto"/>
      </w:divBdr>
    </w:div>
    <w:div w:id="1286347700">
      <w:bodyDiv w:val="1"/>
      <w:marLeft w:val="0"/>
      <w:marRight w:val="0"/>
      <w:marTop w:val="0"/>
      <w:marBottom w:val="0"/>
      <w:divBdr>
        <w:top w:val="none" w:sz="0" w:space="0" w:color="auto"/>
        <w:left w:val="none" w:sz="0" w:space="0" w:color="auto"/>
        <w:bottom w:val="none" w:sz="0" w:space="0" w:color="auto"/>
        <w:right w:val="none" w:sz="0" w:space="0" w:color="auto"/>
      </w:divBdr>
    </w:div>
    <w:div w:id="1396391505">
      <w:bodyDiv w:val="1"/>
      <w:marLeft w:val="0"/>
      <w:marRight w:val="0"/>
      <w:marTop w:val="0"/>
      <w:marBottom w:val="0"/>
      <w:divBdr>
        <w:top w:val="none" w:sz="0" w:space="0" w:color="auto"/>
        <w:left w:val="none" w:sz="0" w:space="0" w:color="auto"/>
        <w:bottom w:val="none" w:sz="0" w:space="0" w:color="auto"/>
        <w:right w:val="none" w:sz="0" w:space="0" w:color="auto"/>
      </w:divBdr>
    </w:div>
    <w:div w:id="1468233536">
      <w:bodyDiv w:val="1"/>
      <w:marLeft w:val="0"/>
      <w:marRight w:val="0"/>
      <w:marTop w:val="0"/>
      <w:marBottom w:val="0"/>
      <w:divBdr>
        <w:top w:val="none" w:sz="0" w:space="0" w:color="auto"/>
        <w:left w:val="none" w:sz="0" w:space="0" w:color="auto"/>
        <w:bottom w:val="none" w:sz="0" w:space="0" w:color="auto"/>
        <w:right w:val="none" w:sz="0" w:space="0" w:color="auto"/>
      </w:divBdr>
    </w:div>
    <w:div w:id="1564172372">
      <w:bodyDiv w:val="1"/>
      <w:marLeft w:val="0"/>
      <w:marRight w:val="0"/>
      <w:marTop w:val="0"/>
      <w:marBottom w:val="0"/>
      <w:divBdr>
        <w:top w:val="none" w:sz="0" w:space="0" w:color="auto"/>
        <w:left w:val="none" w:sz="0" w:space="0" w:color="auto"/>
        <w:bottom w:val="none" w:sz="0" w:space="0" w:color="auto"/>
        <w:right w:val="none" w:sz="0" w:space="0" w:color="auto"/>
      </w:divBdr>
    </w:div>
    <w:div w:id="1927112397">
      <w:bodyDiv w:val="1"/>
      <w:marLeft w:val="0"/>
      <w:marRight w:val="0"/>
      <w:marTop w:val="0"/>
      <w:marBottom w:val="0"/>
      <w:divBdr>
        <w:top w:val="none" w:sz="0" w:space="0" w:color="auto"/>
        <w:left w:val="none" w:sz="0" w:space="0" w:color="auto"/>
        <w:bottom w:val="none" w:sz="0" w:space="0" w:color="auto"/>
        <w:right w:val="none" w:sz="0" w:space="0" w:color="auto"/>
      </w:divBdr>
    </w:div>
    <w:div w:id="2136943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nomaforge.com/waterbridge-rtf.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olly@duehrandassociates.com" TargetMode="External"/><Relationship Id="rId12" Type="http://schemas.openxmlformats.org/officeDocument/2006/relationships/hyperlink" Target="http://www.sonomaforg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nomaforge.com/designer-sensor-faucet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onomaforge.com/strap-designer-faucets.html" TargetMode="External"/><Relationship Id="rId4" Type="http://schemas.openxmlformats.org/officeDocument/2006/relationships/webSettings" Target="webSettings.xml"/><Relationship Id="rId9" Type="http://schemas.openxmlformats.org/officeDocument/2006/relationships/hyperlink" Target="https://sonomaforge.com/wherever-designer-faucets.htm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sonomaforg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4699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2007-09-13T00:36:00Z</cp:lastPrinted>
  <dcterms:created xsi:type="dcterms:W3CDTF">2026-07-17T20:56:00Z</dcterms:created>
  <dcterms:modified xsi:type="dcterms:W3CDTF">2026-07-23T10:55:00Z</dcterms:modified>
  <cp:category/>
  <dc:language>en-US</dc:language>
</cp:coreProperties>
</file>