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w:t>
      </w:r>
      <w:proofErr w:type="spellStart"/>
      <w:r w:rsidR="00C57C2B">
        <w:rPr>
          <w:rFonts w:ascii="Arial" w:hAnsi="Arial"/>
          <w:color w:val="0D0D0D"/>
          <w:sz w:val="22"/>
          <w:szCs w:val="22"/>
          <w:u w:color="0D0D0D"/>
        </w:rPr>
        <w:t>Duehr</w:t>
      </w:r>
      <w:proofErr w:type="spellEnd"/>
      <w:r w:rsidR="00C57C2B">
        <w:rPr>
          <w:rFonts w:ascii="Arial" w:hAnsi="Arial"/>
          <w:color w:val="0D0D0D"/>
          <w:sz w:val="22"/>
          <w:szCs w:val="22"/>
          <w:u w:color="0D0D0D"/>
        </w:rPr>
        <w:t xml:space="preserve"> </w:t>
      </w:r>
    </w:p>
    <w:p w14:paraId="2398A0FE" w14:textId="287775E4" w:rsidR="006F199B" w:rsidRDefault="006F199B" w:rsidP="006F199B">
      <w:pPr>
        <w:pStyle w:val="Body"/>
        <w:rPr>
          <w:rFonts w:ascii="Arial" w:hAnsi="Arial"/>
          <w:color w:val="0D0D0D"/>
          <w:sz w:val="22"/>
          <w:szCs w:val="22"/>
          <w:u w:color="0D0D0D"/>
        </w:rPr>
      </w:pPr>
      <w:proofErr w:type="spellStart"/>
      <w:r>
        <w:rPr>
          <w:rFonts w:ascii="Arial" w:hAnsi="Arial"/>
          <w:color w:val="0D0D0D"/>
          <w:sz w:val="22"/>
          <w:szCs w:val="22"/>
          <w:u w:color="0D0D0D"/>
        </w:rPr>
        <w:t>Duehr</w:t>
      </w:r>
      <w:proofErr w:type="spellEnd"/>
      <w:r>
        <w:rPr>
          <w:rFonts w:ascii="Arial" w:hAnsi="Arial"/>
          <w:color w:val="0D0D0D"/>
          <w:sz w:val="22"/>
          <w:szCs w:val="22"/>
          <w:u w:color="0D0D0D"/>
        </w:rPr>
        <w:t xml:space="preserve">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5507D1"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4858A977" w:rsidR="005206E7" w:rsidRPr="00733E4A" w:rsidRDefault="00DA2FFA">
      <w:pPr>
        <w:pStyle w:val="TextBody"/>
        <w:rPr>
          <w:rFonts w:ascii="Arial" w:hAnsi="Arial" w:cs="Arial"/>
          <w:color w:val="000000" w:themeColor="text1"/>
          <w:sz w:val="36"/>
          <w:szCs w:val="36"/>
        </w:rPr>
      </w:pPr>
      <w:r w:rsidRPr="009E5A90">
        <w:rPr>
          <w:rFonts w:ascii="Arial" w:hAnsi="Arial" w:cs="Arial"/>
          <w:color w:val="auto"/>
          <w:sz w:val="36"/>
          <w:szCs w:val="36"/>
        </w:rPr>
        <w:t>Sonoma Forge</w:t>
      </w:r>
      <w:r>
        <w:rPr>
          <w:rFonts w:ascii="Arial" w:hAnsi="Arial" w:cs="Arial"/>
          <w:color w:val="auto"/>
          <w:sz w:val="36"/>
          <w:szCs w:val="36"/>
        </w:rPr>
        <w:t xml:space="preserve"> Expands </w:t>
      </w:r>
      <w:proofErr w:type="spellStart"/>
      <w:r>
        <w:rPr>
          <w:rFonts w:ascii="Arial" w:hAnsi="Arial" w:cs="Arial"/>
          <w:color w:val="auto"/>
          <w:sz w:val="36"/>
          <w:szCs w:val="36"/>
        </w:rPr>
        <w:t>WingNut</w:t>
      </w:r>
      <w:proofErr w:type="spellEnd"/>
      <w:r>
        <w:rPr>
          <w:rFonts w:ascii="Arial" w:hAnsi="Arial" w:cs="Arial"/>
          <w:color w:val="auto"/>
          <w:sz w:val="36"/>
          <w:szCs w:val="36"/>
        </w:rPr>
        <w:t xml:space="preserve"> Series with Bar Faucet</w:t>
      </w:r>
    </w:p>
    <w:p w14:paraId="1B30E0AA" w14:textId="77777777" w:rsidR="00935C73" w:rsidRPr="00CD0A79" w:rsidRDefault="00935C73">
      <w:pPr>
        <w:pStyle w:val="TextBody"/>
        <w:rPr>
          <w:rFonts w:ascii="Arial" w:hAnsi="Arial" w:cs="Arial"/>
          <w:b w:val="0"/>
          <w:color w:val="000000" w:themeColor="text1"/>
          <w:sz w:val="24"/>
        </w:rPr>
      </w:pPr>
    </w:p>
    <w:p w14:paraId="16E96243" w14:textId="05FFB166" w:rsidR="008E3D0C" w:rsidRPr="005C69E6" w:rsidRDefault="00DA2FFA" w:rsidP="005D78F8">
      <w:pPr>
        <w:rPr>
          <w:rFonts w:ascii="Arial" w:hAnsi="Arial" w:cs="Arial"/>
          <w:color w:val="000000" w:themeColor="text1"/>
          <w:sz w:val="28"/>
          <w:szCs w:val="28"/>
        </w:rPr>
      </w:pPr>
      <w:r>
        <w:rPr>
          <w:rFonts w:ascii="Arial" w:hAnsi="Arial" w:cs="Arial"/>
          <w:bCs/>
          <w:color w:val="000000" w:themeColor="text1"/>
          <w:sz w:val="28"/>
          <w:szCs w:val="28"/>
        </w:rPr>
        <w:t xml:space="preserve">Rustic yet contemporary, </w:t>
      </w:r>
      <w:proofErr w:type="spellStart"/>
      <w:r>
        <w:rPr>
          <w:rFonts w:ascii="Arial" w:hAnsi="Arial" w:cs="Arial"/>
          <w:bCs/>
          <w:color w:val="000000" w:themeColor="text1"/>
          <w:sz w:val="28"/>
          <w:szCs w:val="28"/>
        </w:rPr>
        <w:t>WingNut</w:t>
      </w:r>
      <w:proofErr w:type="spellEnd"/>
      <w:r>
        <w:rPr>
          <w:rFonts w:ascii="Arial" w:hAnsi="Arial" w:cs="Arial"/>
          <w:bCs/>
          <w:color w:val="000000" w:themeColor="text1"/>
          <w:sz w:val="28"/>
          <w:szCs w:val="28"/>
        </w:rPr>
        <w:t xml:space="preserve"> elevates the humble bar or prep sink</w:t>
      </w:r>
    </w:p>
    <w:p w14:paraId="577C8344" w14:textId="27EF84BF" w:rsidR="00741C0A" w:rsidRPr="000A01A8" w:rsidRDefault="00741C0A" w:rsidP="00741C0A">
      <w:pPr>
        <w:rPr>
          <w:rFonts w:ascii="Arial" w:hAnsi="Arial" w:cs="Arial"/>
          <w:color w:val="000000" w:themeColor="text1"/>
        </w:rPr>
      </w:pPr>
    </w:p>
    <w:p w14:paraId="2AC44E35" w14:textId="77777777" w:rsidR="00057430" w:rsidRPr="000A01A8" w:rsidRDefault="00057430" w:rsidP="00741C0A">
      <w:pPr>
        <w:rPr>
          <w:rFonts w:ascii="Arial" w:hAnsi="Arial" w:cs="Arial"/>
          <w:color w:val="000000" w:themeColor="text1"/>
        </w:rPr>
      </w:pPr>
    </w:p>
    <w:p w14:paraId="298F2B35" w14:textId="4713D9A0" w:rsidR="00DA2FFA" w:rsidRDefault="00902BE6" w:rsidP="00DA2FFA">
      <w:pPr>
        <w:widowControl w:val="0"/>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DA2FFA">
        <w:rPr>
          <w:rFonts w:ascii="Arial" w:hAnsi="Arial" w:cs="Arial"/>
          <w:color w:val="000000" w:themeColor="text1"/>
          <w:sz w:val="22"/>
          <w:szCs w:val="22"/>
        </w:rPr>
        <w:t>September 14</w:t>
      </w:r>
      <w:r>
        <w:rPr>
          <w:rFonts w:ascii="Arial" w:hAnsi="Arial" w:cs="Arial"/>
          <w:color w:val="000000" w:themeColor="text1"/>
          <w:sz w:val="22"/>
          <w:szCs w:val="22"/>
        </w:rPr>
        <w:t>, 2023</w:t>
      </w:r>
      <w:r w:rsidRPr="00E65BA9">
        <w:rPr>
          <w:rFonts w:ascii="Arial" w:hAnsi="Arial" w:cs="Arial"/>
          <w:color w:val="000000" w:themeColor="text1"/>
          <w:sz w:val="22"/>
          <w:szCs w:val="22"/>
        </w:rPr>
        <w:t>)</w:t>
      </w:r>
      <w:r>
        <w:rPr>
          <w:rFonts w:ascii="Arial" w:hAnsi="Arial" w:cs="Arial"/>
          <w:color w:val="000000" w:themeColor="text1"/>
        </w:rPr>
        <w:t xml:space="preserve"> </w:t>
      </w:r>
      <w:bookmarkEnd w:id="0"/>
      <w:bookmarkEnd w:id="1"/>
      <w:bookmarkEnd w:id="2"/>
      <w:bookmarkEnd w:id="3"/>
      <w:bookmarkEnd w:id="4"/>
      <w:r w:rsidR="00DA2FFA">
        <w:rPr>
          <w:rFonts w:ascii="Arial" w:hAnsi="Arial" w:cs="Arial"/>
          <w:color w:val="000000" w:themeColor="text1"/>
        </w:rPr>
        <w:t xml:space="preserve">Sonoma Forge, manufacturer of </w:t>
      </w:r>
      <w:r w:rsidR="00DA2FFA" w:rsidRPr="00661DC2">
        <w:rPr>
          <w:rFonts w:ascii="Arial" w:hAnsi="Arial" w:cs="Arial"/>
          <w:color w:val="000000" w:themeColor="text1"/>
        </w:rPr>
        <w:t xml:space="preserve">hand-forged </w:t>
      </w:r>
      <w:r w:rsidR="00DA2FFA">
        <w:rPr>
          <w:rFonts w:ascii="Arial" w:hAnsi="Arial" w:cs="Arial"/>
          <w:color w:val="000000" w:themeColor="text1"/>
        </w:rPr>
        <w:t xml:space="preserve">bath and kitchen fixtures, offers a bar faucet option for its popular </w:t>
      </w:r>
      <w:hyperlink r:id="rId8" w:history="1">
        <w:proofErr w:type="spellStart"/>
        <w:r w:rsidR="00DA2FFA" w:rsidRPr="00941089">
          <w:rPr>
            <w:rStyle w:val="Hyperlink"/>
            <w:rFonts w:ascii="Arial" w:hAnsi="Arial" w:cs="Arial"/>
          </w:rPr>
          <w:t>WingNut</w:t>
        </w:r>
        <w:proofErr w:type="spellEnd"/>
      </w:hyperlink>
      <w:r w:rsidR="00DA2FFA">
        <w:rPr>
          <w:rFonts w:ascii="Arial" w:hAnsi="Arial" w:cs="Arial"/>
          <w:color w:val="000000" w:themeColor="text1"/>
        </w:rPr>
        <w:t xml:space="preserve"> series, expanding on the design’s versatility beyond the kitchen and bath to dining rooms, rec rooms, and outdoor spaces with prep or bar sink areas. Like the company’s other fixtures, </w:t>
      </w:r>
      <w:proofErr w:type="spellStart"/>
      <w:r w:rsidR="00DA2FFA">
        <w:rPr>
          <w:rFonts w:ascii="Arial" w:hAnsi="Arial" w:cs="Arial"/>
          <w:color w:val="000000" w:themeColor="text1"/>
        </w:rPr>
        <w:t>WingNut</w:t>
      </w:r>
      <w:proofErr w:type="spellEnd"/>
      <w:r w:rsidR="00DA2FFA" w:rsidRPr="00661DC2">
        <w:rPr>
          <w:rFonts w:ascii="Arial" w:hAnsi="Arial" w:cs="Arial"/>
          <w:color w:val="000000" w:themeColor="text1"/>
        </w:rPr>
        <w:t xml:space="preserve"> elevate</w:t>
      </w:r>
      <w:r w:rsidR="00DA2FFA">
        <w:rPr>
          <w:rFonts w:ascii="Arial" w:hAnsi="Arial" w:cs="Arial"/>
          <w:color w:val="000000" w:themeColor="text1"/>
        </w:rPr>
        <w:t>s</w:t>
      </w:r>
      <w:r w:rsidR="00DA2FFA" w:rsidRPr="00661DC2">
        <w:rPr>
          <w:rFonts w:ascii="Arial" w:hAnsi="Arial" w:cs="Arial"/>
          <w:color w:val="000000" w:themeColor="text1"/>
        </w:rPr>
        <w:t xml:space="preserve"> humble </w:t>
      </w:r>
      <w:r w:rsidR="00DA2FFA">
        <w:rPr>
          <w:rFonts w:ascii="Arial" w:hAnsi="Arial" w:cs="Arial"/>
          <w:color w:val="000000" w:themeColor="text1"/>
        </w:rPr>
        <w:t xml:space="preserve">industrial </w:t>
      </w:r>
      <w:r w:rsidR="00DA2FFA" w:rsidRPr="00661DC2">
        <w:rPr>
          <w:rFonts w:ascii="Arial" w:hAnsi="Arial" w:cs="Arial"/>
          <w:color w:val="000000" w:themeColor="text1"/>
        </w:rPr>
        <w:t>elements to designer status</w:t>
      </w:r>
      <w:r w:rsidR="00DA2FFA">
        <w:rPr>
          <w:rFonts w:ascii="Arial" w:hAnsi="Arial" w:cs="Arial"/>
          <w:color w:val="000000" w:themeColor="text1"/>
        </w:rPr>
        <w:t xml:space="preserve">. The faucets feature gracefully arched paddle handles flanking a deep square spout with a flared end reminiscent of metal piping. </w:t>
      </w:r>
    </w:p>
    <w:p w14:paraId="747960A6" w14:textId="77777777" w:rsidR="00DA2FFA" w:rsidRDefault="00DA2FFA" w:rsidP="00DA2FFA">
      <w:pPr>
        <w:widowControl w:val="0"/>
        <w:spacing w:line="360" w:lineRule="auto"/>
        <w:rPr>
          <w:rFonts w:ascii="Arial" w:hAnsi="Arial" w:cs="Arial"/>
          <w:color w:val="000000" w:themeColor="text1"/>
        </w:rPr>
      </w:pPr>
    </w:p>
    <w:p w14:paraId="6F7DBCAF" w14:textId="64713D90" w:rsidR="00DA2FFA" w:rsidRDefault="00DA2FFA" w:rsidP="00DA2FFA">
      <w:pPr>
        <w:widowControl w:val="0"/>
        <w:spacing w:line="360" w:lineRule="auto"/>
        <w:rPr>
          <w:rFonts w:ascii="Arial" w:hAnsi="Arial" w:cs="Arial"/>
          <w:color w:val="000000" w:themeColor="text1"/>
        </w:rPr>
      </w:pPr>
      <w:r>
        <w:rPr>
          <w:rFonts w:ascii="Arial" w:hAnsi="Arial" w:cs="Arial"/>
          <w:color w:val="000000" w:themeColor="text1"/>
        </w:rPr>
        <w:t xml:space="preserve">“A stunning addition to any sink, </w:t>
      </w:r>
      <w:proofErr w:type="spellStart"/>
      <w:r>
        <w:rPr>
          <w:rFonts w:ascii="Arial" w:hAnsi="Arial" w:cs="Arial"/>
          <w:color w:val="000000" w:themeColor="text1"/>
        </w:rPr>
        <w:t>WingNut</w:t>
      </w:r>
      <w:proofErr w:type="spellEnd"/>
      <w:r>
        <w:rPr>
          <w:rFonts w:ascii="Arial" w:hAnsi="Arial" w:cs="Arial"/>
          <w:color w:val="000000" w:themeColor="text1"/>
        </w:rPr>
        <w:t xml:space="preserve"> brings a bit of rustic country to contemporary urban flair,” said Erik </w:t>
      </w:r>
      <w:proofErr w:type="spellStart"/>
      <w:r>
        <w:rPr>
          <w:rFonts w:ascii="Arial" w:hAnsi="Arial" w:cs="Arial"/>
          <w:color w:val="000000" w:themeColor="text1"/>
        </w:rPr>
        <w:t>Ambjor</w:t>
      </w:r>
      <w:proofErr w:type="spellEnd"/>
      <w:r>
        <w:rPr>
          <w:rFonts w:ascii="Arial" w:hAnsi="Arial" w:cs="Arial"/>
          <w:color w:val="000000" w:themeColor="text1"/>
        </w:rPr>
        <w:t xml:space="preserve">, President of Sonoma Forge. “The faucet’s eye-catching aesthetic is the perfect statement piece for a bar or prep sink, transforming a </w:t>
      </w:r>
      <w:r w:rsidR="001E2365">
        <w:rPr>
          <w:rFonts w:ascii="Arial" w:hAnsi="Arial" w:cs="Arial"/>
          <w:color w:val="000000" w:themeColor="text1"/>
        </w:rPr>
        <w:t>sometimes-humble</w:t>
      </w:r>
      <w:r>
        <w:rPr>
          <w:rFonts w:ascii="Arial" w:hAnsi="Arial" w:cs="Arial"/>
          <w:color w:val="000000" w:themeColor="text1"/>
        </w:rPr>
        <w:t xml:space="preserve"> area of the room from an afterthought to designer showpiece.”</w:t>
      </w:r>
    </w:p>
    <w:p w14:paraId="45BC737E" w14:textId="77777777" w:rsidR="00DA2FFA" w:rsidRDefault="00DA2FFA" w:rsidP="00DA2FFA">
      <w:pPr>
        <w:widowControl w:val="0"/>
        <w:spacing w:line="360" w:lineRule="auto"/>
        <w:rPr>
          <w:rFonts w:ascii="Arial" w:hAnsi="Arial" w:cs="Arial"/>
          <w:color w:val="000000" w:themeColor="text1"/>
        </w:rPr>
      </w:pPr>
    </w:p>
    <w:p w14:paraId="69A79498" w14:textId="3055D58F" w:rsidR="00DA2FFA" w:rsidRDefault="00DA2FFA" w:rsidP="005507D1">
      <w:pPr>
        <w:keepLines/>
        <w:spacing w:line="360" w:lineRule="auto"/>
        <w:rPr>
          <w:rFonts w:ascii="Arial" w:hAnsi="Arial" w:cs="Arial"/>
          <w:color w:val="000000" w:themeColor="text1"/>
        </w:rPr>
      </w:pPr>
      <w:r>
        <w:rPr>
          <w:rFonts w:ascii="Arial" w:hAnsi="Arial" w:cs="Arial"/>
          <w:color w:val="000000" w:themeColor="text1"/>
        </w:rPr>
        <w:lastRenderedPageBreak/>
        <w:t xml:space="preserve">The </w:t>
      </w:r>
      <w:proofErr w:type="spellStart"/>
      <w:r>
        <w:rPr>
          <w:rFonts w:ascii="Arial" w:hAnsi="Arial" w:cs="Arial"/>
          <w:color w:val="000000" w:themeColor="text1"/>
        </w:rPr>
        <w:t>WingNut</w:t>
      </w:r>
      <w:proofErr w:type="spellEnd"/>
      <w:r>
        <w:rPr>
          <w:rFonts w:ascii="Arial" w:hAnsi="Arial" w:cs="Arial"/>
          <w:color w:val="000000" w:themeColor="text1"/>
        </w:rPr>
        <w:t xml:space="preserve"> single-hole, deck-mounted bar faucet comes in a </w:t>
      </w:r>
      <w:r w:rsidRPr="0062207D">
        <w:rPr>
          <w:rFonts w:ascii="Arial" w:hAnsi="Arial" w:cs="Arial"/>
          <w:color w:val="000000" w:themeColor="text1"/>
        </w:rPr>
        <w:t>fixed or swivel</w:t>
      </w:r>
      <w:r>
        <w:rPr>
          <w:rFonts w:ascii="Arial" w:hAnsi="Arial" w:cs="Arial"/>
          <w:color w:val="000000" w:themeColor="text1"/>
        </w:rPr>
        <w:t xml:space="preserve"> square spout option that extends 9</w:t>
      </w:r>
      <w:r w:rsidR="005507D1">
        <w:rPr>
          <w:rFonts w:ascii="Arial" w:hAnsi="Arial" w:cs="Arial"/>
          <w:color w:val="000000" w:themeColor="text1"/>
        </w:rPr>
        <w:t>½</w:t>
      </w:r>
      <w:r>
        <w:rPr>
          <w:rFonts w:ascii="Arial" w:hAnsi="Arial" w:cs="Arial"/>
          <w:color w:val="000000" w:themeColor="text1"/>
        </w:rPr>
        <w:t xml:space="preserve"> inches over the sink, lending practical function to bar prep tasks.  Whether it’s an additional food prep area that’s part of a chef’s kitchen, custom beverage center in a rec room or an outdoor space to washup while grilling out, the stylish and ADA-compliant </w:t>
      </w:r>
      <w:proofErr w:type="spellStart"/>
      <w:r>
        <w:rPr>
          <w:rFonts w:ascii="Arial" w:hAnsi="Arial" w:cs="Arial"/>
          <w:color w:val="000000" w:themeColor="text1"/>
        </w:rPr>
        <w:t>WingNut</w:t>
      </w:r>
      <w:proofErr w:type="spellEnd"/>
      <w:r>
        <w:rPr>
          <w:rFonts w:ascii="Arial" w:hAnsi="Arial" w:cs="Arial"/>
          <w:color w:val="000000" w:themeColor="text1"/>
        </w:rPr>
        <w:t xml:space="preserve"> faucet is the perfect addition. </w:t>
      </w:r>
      <w:proofErr w:type="spellStart"/>
      <w:r>
        <w:rPr>
          <w:rFonts w:ascii="Arial" w:hAnsi="Arial" w:cs="Arial"/>
          <w:color w:val="000000" w:themeColor="text1"/>
        </w:rPr>
        <w:t>WingNut</w:t>
      </w:r>
      <w:proofErr w:type="spellEnd"/>
      <w:r>
        <w:rPr>
          <w:rFonts w:ascii="Arial" w:hAnsi="Arial" w:cs="Arial"/>
          <w:color w:val="000000" w:themeColor="text1"/>
        </w:rPr>
        <w:t xml:space="preserve"> is </w:t>
      </w:r>
      <w:r w:rsidRPr="0062207D">
        <w:rPr>
          <w:rFonts w:ascii="Arial" w:hAnsi="Arial" w:cs="Arial"/>
          <w:color w:val="000000" w:themeColor="text1"/>
        </w:rPr>
        <w:t xml:space="preserve">available in </w:t>
      </w:r>
      <w:r>
        <w:rPr>
          <w:rFonts w:ascii="Arial" w:hAnsi="Arial" w:cs="Arial"/>
          <w:color w:val="000000" w:themeColor="text1"/>
        </w:rPr>
        <w:t xml:space="preserve">all of Sonoma Forge’s standard finishes including </w:t>
      </w:r>
      <w:r w:rsidRPr="0062207D">
        <w:rPr>
          <w:rFonts w:ascii="Arial" w:hAnsi="Arial" w:cs="Arial"/>
          <w:color w:val="000000" w:themeColor="text1"/>
        </w:rPr>
        <w:t xml:space="preserve">Satin Nickel, Rustic </w:t>
      </w:r>
      <w:r>
        <w:rPr>
          <w:rFonts w:ascii="Arial" w:hAnsi="Arial" w:cs="Arial"/>
          <w:color w:val="000000" w:themeColor="text1"/>
        </w:rPr>
        <w:t xml:space="preserve">Nickel, Rustic Copper, </w:t>
      </w:r>
      <w:r w:rsidRPr="0062207D">
        <w:rPr>
          <w:rFonts w:ascii="Arial" w:hAnsi="Arial" w:cs="Arial"/>
          <w:color w:val="000000" w:themeColor="text1"/>
        </w:rPr>
        <w:t>Oil-Rubbed Bronze,</w:t>
      </w:r>
      <w:r>
        <w:rPr>
          <w:rFonts w:ascii="Arial" w:hAnsi="Arial" w:cs="Arial"/>
          <w:color w:val="000000" w:themeColor="text1"/>
        </w:rPr>
        <w:t xml:space="preserve"> and Matte Black. </w:t>
      </w:r>
    </w:p>
    <w:p w14:paraId="5CFC73AB" w14:textId="77777777" w:rsidR="00DA2FFA" w:rsidRDefault="00DA2FFA" w:rsidP="00DA2FFA">
      <w:pPr>
        <w:widowControl w:val="0"/>
        <w:spacing w:line="360" w:lineRule="auto"/>
        <w:rPr>
          <w:rFonts w:ascii="Arial" w:hAnsi="Arial" w:cs="Arial"/>
          <w:color w:val="000000" w:themeColor="text1"/>
        </w:rPr>
      </w:pPr>
    </w:p>
    <w:p w14:paraId="713861D7" w14:textId="5BEE48E7" w:rsidR="00A244E6" w:rsidRDefault="00DA2FFA" w:rsidP="00DA2FFA">
      <w:pPr>
        <w:spacing w:line="360" w:lineRule="auto"/>
        <w:rPr>
          <w:rFonts w:ascii="Arial" w:hAnsi="Arial" w:cs="Arial"/>
          <w:color w:val="000000" w:themeColor="text1"/>
        </w:rPr>
      </w:pPr>
      <w:proofErr w:type="spellStart"/>
      <w:r>
        <w:rPr>
          <w:rFonts w:ascii="Arial" w:hAnsi="Arial" w:cs="Arial"/>
          <w:color w:val="000000" w:themeColor="text1"/>
        </w:rPr>
        <w:t>WingNut’s</w:t>
      </w:r>
      <w:proofErr w:type="spellEnd"/>
      <w:r>
        <w:rPr>
          <w:rFonts w:ascii="Arial" w:hAnsi="Arial" w:cs="Arial"/>
          <w:color w:val="000000" w:themeColor="text1"/>
        </w:rPr>
        <w:t xml:space="preserve"> traditional bath </w:t>
      </w:r>
      <w:proofErr w:type="spellStart"/>
      <w:r>
        <w:rPr>
          <w:rFonts w:ascii="Arial" w:hAnsi="Arial" w:cs="Arial"/>
          <w:color w:val="000000" w:themeColor="text1"/>
        </w:rPr>
        <w:t>lav</w:t>
      </w:r>
      <w:proofErr w:type="spellEnd"/>
      <w:r>
        <w:rPr>
          <w:rFonts w:ascii="Arial" w:hAnsi="Arial" w:cs="Arial"/>
          <w:color w:val="000000" w:themeColor="text1"/>
        </w:rPr>
        <w:t xml:space="preserve"> and kitchen faucets also come in a fixed or swivel gooseneck spout model, also available in Sonoma Forge’s standard finishes.</w:t>
      </w:r>
    </w:p>
    <w:p w14:paraId="538244E3" w14:textId="77777777" w:rsidR="00902BE6" w:rsidRPr="00CD0A79" w:rsidRDefault="00902BE6"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9"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0">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1"/>
      <w:headerReference w:type="first" r:id="rId12"/>
      <w:footerReference w:type="first" r:id="rId13"/>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F0DF7" w14:textId="77777777" w:rsidR="00992102" w:rsidRDefault="00992102">
      <w:r>
        <w:separator/>
      </w:r>
    </w:p>
  </w:endnote>
  <w:endnote w:type="continuationSeparator" w:id="0">
    <w:p w14:paraId="140D88E2" w14:textId="77777777" w:rsidR="00992102" w:rsidRDefault="0099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altName w:val="Times New Roman"/>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8FB9" w14:textId="1660E315" w:rsidR="00DC74EB" w:rsidRPr="00382097" w:rsidRDefault="00DC74EB" w:rsidP="00382097">
    <w:pPr>
      <w:spacing w:after="240"/>
      <w:jc w:val="center"/>
      <w:rPr>
        <w:rFonts w:ascii="Arial" w:hAnsi="Arial" w:cs="Arial"/>
        <w:i/>
        <w:color w:val="000000"/>
        <w:sz w:val="22"/>
      </w:rPr>
    </w:pPr>
    <w:r w:rsidRPr="00AC6E57">
      <w:rPr>
        <w:rFonts w:ascii="Arial" w:hAnsi="Arial" w:cs="Arial"/>
        <w:i/>
        <w:color w:val="000000"/>
        <w:sz w:val="22"/>
      </w:rPr>
      <w:t>– more –</w:t>
    </w:r>
  </w:p>
  <w:p w14:paraId="0366EC03" w14:textId="77777777" w:rsidR="00622B2E" w:rsidRDefault="00622B2E" w:rsidP="00F1455B">
    <w:pPr>
      <w:jc w:val="center"/>
      <w:rPr>
        <w:rFonts w:ascii="Arial" w:hAnsi="Arial" w:cs="Arial"/>
        <w:b/>
        <w:color w:val="000000"/>
        <w:sz w:val="22"/>
        <w:szCs w:val="15"/>
      </w:rPr>
    </w:pPr>
  </w:p>
  <w:p w14:paraId="26609F9E" w14:textId="2E8D724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D1B2" w14:textId="77777777" w:rsidR="00992102" w:rsidRDefault="00992102">
      <w:r>
        <w:separator/>
      </w:r>
    </w:p>
  </w:footnote>
  <w:footnote w:type="continuationSeparator" w:id="0">
    <w:p w14:paraId="562B10B6" w14:textId="77777777" w:rsidR="00992102" w:rsidRDefault="0099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D4F" w14:textId="34B2064A"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329A30B3" w:rsidR="00DC74EB" w:rsidRPr="001E2365" w:rsidRDefault="001E2365">
    <w:pPr>
      <w:rPr>
        <w:rFonts w:ascii="Arial" w:hAnsi="Arial" w:cs="Arial"/>
        <w:color w:val="000000" w:themeColor="text1"/>
        <w:sz w:val="22"/>
        <w:szCs w:val="22"/>
      </w:rPr>
    </w:pPr>
    <w:r w:rsidRPr="001E2365">
      <w:rPr>
        <w:rFonts w:ascii="Arial" w:hAnsi="Arial" w:cs="Arial"/>
        <w:sz w:val="22"/>
        <w:szCs w:val="22"/>
      </w:rPr>
      <w:t xml:space="preserve">Sonoma Forge Expands </w:t>
    </w:r>
    <w:proofErr w:type="spellStart"/>
    <w:r w:rsidRPr="001E2365">
      <w:rPr>
        <w:rFonts w:ascii="Arial" w:hAnsi="Arial" w:cs="Arial"/>
        <w:sz w:val="22"/>
        <w:szCs w:val="22"/>
      </w:rPr>
      <w:t>WingNut</w:t>
    </w:r>
    <w:proofErr w:type="spellEnd"/>
    <w:r w:rsidRPr="001E2365">
      <w:rPr>
        <w:rFonts w:ascii="Arial" w:hAnsi="Arial" w:cs="Arial"/>
        <w:sz w:val="22"/>
        <w:szCs w:val="22"/>
      </w:rPr>
      <w:t xml:space="preserve"> Series with Bar Faucet</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16cid:durableId="799036369">
    <w:abstractNumId w:val="0"/>
  </w:num>
  <w:num w:numId="2" w16cid:durableId="491683773">
    <w:abstractNumId w:val="1"/>
  </w:num>
  <w:num w:numId="3" w16cid:durableId="1856186743">
    <w:abstractNumId w:val="2"/>
  </w:num>
  <w:num w:numId="4" w16cid:durableId="2048329763">
    <w:abstractNumId w:val="3"/>
  </w:num>
  <w:num w:numId="5" w16cid:durableId="670983880">
    <w:abstractNumId w:val="4"/>
  </w:num>
  <w:num w:numId="6" w16cid:durableId="956177167">
    <w:abstractNumId w:val="9"/>
  </w:num>
  <w:num w:numId="7" w16cid:durableId="935942150">
    <w:abstractNumId w:val="5"/>
  </w:num>
  <w:num w:numId="8" w16cid:durableId="1443838957">
    <w:abstractNumId w:val="6"/>
  </w:num>
  <w:num w:numId="9" w16cid:durableId="2029983817">
    <w:abstractNumId w:val="7"/>
  </w:num>
  <w:num w:numId="10" w16cid:durableId="819228369">
    <w:abstractNumId w:val="8"/>
  </w:num>
  <w:num w:numId="11" w16cid:durableId="4695206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51"/>
  <w:removePersonalInformation/>
  <w:removeDateAndTime/>
  <w:embedSystemFont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3337F"/>
    <w:rsid w:val="00044F63"/>
    <w:rsid w:val="00050073"/>
    <w:rsid w:val="00053CA7"/>
    <w:rsid w:val="00057430"/>
    <w:rsid w:val="00065C75"/>
    <w:rsid w:val="00073841"/>
    <w:rsid w:val="000778DF"/>
    <w:rsid w:val="0008143A"/>
    <w:rsid w:val="000836D7"/>
    <w:rsid w:val="00085CEA"/>
    <w:rsid w:val="000911C8"/>
    <w:rsid w:val="00097092"/>
    <w:rsid w:val="000A01A8"/>
    <w:rsid w:val="000A7834"/>
    <w:rsid w:val="000B372B"/>
    <w:rsid w:val="000B589B"/>
    <w:rsid w:val="000B696A"/>
    <w:rsid w:val="000D3C31"/>
    <w:rsid w:val="000D539B"/>
    <w:rsid w:val="000E6B40"/>
    <w:rsid w:val="000F09ED"/>
    <w:rsid w:val="000F1206"/>
    <w:rsid w:val="000F2AE1"/>
    <w:rsid w:val="000F6A22"/>
    <w:rsid w:val="000F6C29"/>
    <w:rsid w:val="001032E7"/>
    <w:rsid w:val="001033DC"/>
    <w:rsid w:val="001057E5"/>
    <w:rsid w:val="00107335"/>
    <w:rsid w:val="00107527"/>
    <w:rsid w:val="00115568"/>
    <w:rsid w:val="00116813"/>
    <w:rsid w:val="00120EC6"/>
    <w:rsid w:val="00121B6C"/>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967B4"/>
    <w:rsid w:val="001A0D17"/>
    <w:rsid w:val="001B42FB"/>
    <w:rsid w:val="001C4690"/>
    <w:rsid w:val="001D1377"/>
    <w:rsid w:val="001D7D22"/>
    <w:rsid w:val="001E2365"/>
    <w:rsid w:val="001E7381"/>
    <w:rsid w:val="001F10E3"/>
    <w:rsid w:val="00202C77"/>
    <w:rsid w:val="002055CE"/>
    <w:rsid w:val="0022043B"/>
    <w:rsid w:val="00222B19"/>
    <w:rsid w:val="00224712"/>
    <w:rsid w:val="0022645E"/>
    <w:rsid w:val="00234B14"/>
    <w:rsid w:val="00235D3B"/>
    <w:rsid w:val="00237EC9"/>
    <w:rsid w:val="00243A90"/>
    <w:rsid w:val="00251B03"/>
    <w:rsid w:val="00254E26"/>
    <w:rsid w:val="00255449"/>
    <w:rsid w:val="00255D2D"/>
    <w:rsid w:val="002614FA"/>
    <w:rsid w:val="00264250"/>
    <w:rsid w:val="0026544F"/>
    <w:rsid w:val="00275AF2"/>
    <w:rsid w:val="00277F8E"/>
    <w:rsid w:val="0028239A"/>
    <w:rsid w:val="00291D0D"/>
    <w:rsid w:val="0029205E"/>
    <w:rsid w:val="002956FC"/>
    <w:rsid w:val="002A2246"/>
    <w:rsid w:val="002A63EE"/>
    <w:rsid w:val="002B407A"/>
    <w:rsid w:val="002B40AF"/>
    <w:rsid w:val="002C1EBD"/>
    <w:rsid w:val="002C2767"/>
    <w:rsid w:val="002C2EBE"/>
    <w:rsid w:val="002C50A9"/>
    <w:rsid w:val="002C7CF9"/>
    <w:rsid w:val="002D08AB"/>
    <w:rsid w:val="002D1B94"/>
    <w:rsid w:val="002D55B8"/>
    <w:rsid w:val="002E5703"/>
    <w:rsid w:val="002F0595"/>
    <w:rsid w:val="002F70FF"/>
    <w:rsid w:val="00300F10"/>
    <w:rsid w:val="003054F4"/>
    <w:rsid w:val="00306E98"/>
    <w:rsid w:val="003074FB"/>
    <w:rsid w:val="00312C99"/>
    <w:rsid w:val="00315853"/>
    <w:rsid w:val="003214B4"/>
    <w:rsid w:val="0032370C"/>
    <w:rsid w:val="00323C3C"/>
    <w:rsid w:val="00325BD5"/>
    <w:rsid w:val="0033192D"/>
    <w:rsid w:val="00335AC0"/>
    <w:rsid w:val="00336373"/>
    <w:rsid w:val="00344A29"/>
    <w:rsid w:val="00355C98"/>
    <w:rsid w:val="00371092"/>
    <w:rsid w:val="00374586"/>
    <w:rsid w:val="00382097"/>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5E12"/>
    <w:rsid w:val="00446A88"/>
    <w:rsid w:val="004478CF"/>
    <w:rsid w:val="00447DBD"/>
    <w:rsid w:val="00454CB6"/>
    <w:rsid w:val="00454DAF"/>
    <w:rsid w:val="00462D38"/>
    <w:rsid w:val="004664AC"/>
    <w:rsid w:val="004711E8"/>
    <w:rsid w:val="004727BA"/>
    <w:rsid w:val="004737BA"/>
    <w:rsid w:val="00476E83"/>
    <w:rsid w:val="00490B5A"/>
    <w:rsid w:val="00493BED"/>
    <w:rsid w:val="00496083"/>
    <w:rsid w:val="004A3F9F"/>
    <w:rsid w:val="004A70FC"/>
    <w:rsid w:val="004B1D98"/>
    <w:rsid w:val="004B262A"/>
    <w:rsid w:val="004B36C3"/>
    <w:rsid w:val="004B4632"/>
    <w:rsid w:val="004B6502"/>
    <w:rsid w:val="004B72FF"/>
    <w:rsid w:val="004C6A19"/>
    <w:rsid w:val="004C7C37"/>
    <w:rsid w:val="004D35F1"/>
    <w:rsid w:val="004E25A3"/>
    <w:rsid w:val="004E6AA8"/>
    <w:rsid w:val="004F157B"/>
    <w:rsid w:val="004F75AE"/>
    <w:rsid w:val="00502331"/>
    <w:rsid w:val="00515905"/>
    <w:rsid w:val="0051770A"/>
    <w:rsid w:val="00517ABE"/>
    <w:rsid w:val="005206E7"/>
    <w:rsid w:val="00522BF4"/>
    <w:rsid w:val="00532D20"/>
    <w:rsid w:val="005407DD"/>
    <w:rsid w:val="00546F25"/>
    <w:rsid w:val="005507D1"/>
    <w:rsid w:val="00550D90"/>
    <w:rsid w:val="005521E3"/>
    <w:rsid w:val="00566BBC"/>
    <w:rsid w:val="005831D4"/>
    <w:rsid w:val="005842B4"/>
    <w:rsid w:val="00590EAB"/>
    <w:rsid w:val="00593326"/>
    <w:rsid w:val="005A0B01"/>
    <w:rsid w:val="005A730F"/>
    <w:rsid w:val="005A7FED"/>
    <w:rsid w:val="005B7488"/>
    <w:rsid w:val="005C2C50"/>
    <w:rsid w:val="005C6213"/>
    <w:rsid w:val="005C69E6"/>
    <w:rsid w:val="005D1972"/>
    <w:rsid w:val="005D202A"/>
    <w:rsid w:val="005D2418"/>
    <w:rsid w:val="005D3FE1"/>
    <w:rsid w:val="005D707E"/>
    <w:rsid w:val="005D78F8"/>
    <w:rsid w:val="005E48DD"/>
    <w:rsid w:val="005F5951"/>
    <w:rsid w:val="005F64AB"/>
    <w:rsid w:val="00601934"/>
    <w:rsid w:val="006066F2"/>
    <w:rsid w:val="00607449"/>
    <w:rsid w:val="00616300"/>
    <w:rsid w:val="006167E0"/>
    <w:rsid w:val="00622542"/>
    <w:rsid w:val="00622B2E"/>
    <w:rsid w:val="0063236C"/>
    <w:rsid w:val="00633134"/>
    <w:rsid w:val="00635174"/>
    <w:rsid w:val="00635483"/>
    <w:rsid w:val="006471AF"/>
    <w:rsid w:val="006516B8"/>
    <w:rsid w:val="00654CE6"/>
    <w:rsid w:val="00662681"/>
    <w:rsid w:val="00662EF9"/>
    <w:rsid w:val="00664F69"/>
    <w:rsid w:val="0067170F"/>
    <w:rsid w:val="00672ABD"/>
    <w:rsid w:val="0067659F"/>
    <w:rsid w:val="00684F6C"/>
    <w:rsid w:val="00691795"/>
    <w:rsid w:val="0069431A"/>
    <w:rsid w:val="006B1669"/>
    <w:rsid w:val="006B176D"/>
    <w:rsid w:val="006B1F00"/>
    <w:rsid w:val="006B522F"/>
    <w:rsid w:val="006B623C"/>
    <w:rsid w:val="006C210D"/>
    <w:rsid w:val="006C345F"/>
    <w:rsid w:val="006D0B71"/>
    <w:rsid w:val="006D6C78"/>
    <w:rsid w:val="006E175D"/>
    <w:rsid w:val="006E4714"/>
    <w:rsid w:val="006E4F4B"/>
    <w:rsid w:val="006F065A"/>
    <w:rsid w:val="006F199B"/>
    <w:rsid w:val="006F1A24"/>
    <w:rsid w:val="006F66ED"/>
    <w:rsid w:val="0070043E"/>
    <w:rsid w:val="00702987"/>
    <w:rsid w:val="00707574"/>
    <w:rsid w:val="00714E18"/>
    <w:rsid w:val="00722BD2"/>
    <w:rsid w:val="00726556"/>
    <w:rsid w:val="0072783B"/>
    <w:rsid w:val="00731E5F"/>
    <w:rsid w:val="00733605"/>
    <w:rsid w:val="00733E4A"/>
    <w:rsid w:val="007362DF"/>
    <w:rsid w:val="00741C0A"/>
    <w:rsid w:val="00747EF8"/>
    <w:rsid w:val="00757DBF"/>
    <w:rsid w:val="007624E9"/>
    <w:rsid w:val="007767A5"/>
    <w:rsid w:val="007826F4"/>
    <w:rsid w:val="00784759"/>
    <w:rsid w:val="00785747"/>
    <w:rsid w:val="0078753C"/>
    <w:rsid w:val="007926F9"/>
    <w:rsid w:val="0079471F"/>
    <w:rsid w:val="007956B2"/>
    <w:rsid w:val="0079742C"/>
    <w:rsid w:val="007A2CD8"/>
    <w:rsid w:val="007B0B74"/>
    <w:rsid w:val="007B0E7B"/>
    <w:rsid w:val="007B122D"/>
    <w:rsid w:val="007B42EF"/>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0B4"/>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B11"/>
    <w:rsid w:val="00870F66"/>
    <w:rsid w:val="00873E99"/>
    <w:rsid w:val="00874545"/>
    <w:rsid w:val="008801D0"/>
    <w:rsid w:val="0088455B"/>
    <w:rsid w:val="00885867"/>
    <w:rsid w:val="00886770"/>
    <w:rsid w:val="008A000D"/>
    <w:rsid w:val="008A3CE6"/>
    <w:rsid w:val="008A40C1"/>
    <w:rsid w:val="008A4514"/>
    <w:rsid w:val="008B0930"/>
    <w:rsid w:val="008B5687"/>
    <w:rsid w:val="008C0ED6"/>
    <w:rsid w:val="008C18B4"/>
    <w:rsid w:val="008C48B5"/>
    <w:rsid w:val="008C4DB2"/>
    <w:rsid w:val="008C56E8"/>
    <w:rsid w:val="008D6171"/>
    <w:rsid w:val="008D7299"/>
    <w:rsid w:val="008D735B"/>
    <w:rsid w:val="008E1F0D"/>
    <w:rsid w:val="008E2BF2"/>
    <w:rsid w:val="008E3D0C"/>
    <w:rsid w:val="008E5469"/>
    <w:rsid w:val="008E6844"/>
    <w:rsid w:val="008F41B6"/>
    <w:rsid w:val="009026AD"/>
    <w:rsid w:val="00902BE6"/>
    <w:rsid w:val="00905454"/>
    <w:rsid w:val="009061CD"/>
    <w:rsid w:val="0090620F"/>
    <w:rsid w:val="00907B75"/>
    <w:rsid w:val="00912CBD"/>
    <w:rsid w:val="0091523D"/>
    <w:rsid w:val="00915FCA"/>
    <w:rsid w:val="00916453"/>
    <w:rsid w:val="00917513"/>
    <w:rsid w:val="009213BD"/>
    <w:rsid w:val="0092496D"/>
    <w:rsid w:val="009303AB"/>
    <w:rsid w:val="00935C73"/>
    <w:rsid w:val="009375BC"/>
    <w:rsid w:val="00937F37"/>
    <w:rsid w:val="00941089"/>
    <w:rsid w:val="00953C58"/>
    <w:rsid w:val="00954164"/>
    <w:rsid w:val="009611D1"/>
    <w:rsid w:val="00962A43"/>
    <w:rsid w:val="00967823"/>
    <w:rsid w:val="009703AD"/>
    <w:rsid w:val="0097760B"/>
    <w:rsid w:val="0098322B"/>
    <w:rsid w:val="0098565B"/>
    <w:rsid w:val="00987FED"/>
    <w:rsid w:val="0099027D"/>
    <w:rsid w:val="00992102"/>
    <w:rsid w:val="009A28D5"/>
    <w:rsid w:val="009A56A8"/>
    <w:rsid w:val="009B09A3"/>
    <w:rsid w:val="009B150D"/>
    <w:rsid w:val="009B4FF6"/>
    <w:rsid w:val="009B70ED"/>
    <w:rsid w:val="009C1A12"/>
    <w:rsid w:val="009C6DCE"/>
    <w:rsid w:val="009D0566"/>
    <w:rsid w:val="009D11C2"/>
    <w:rsid w:val="009D351F"/>
    <w:rsid w:val="009D761C"/>
    <w:rsid w:val="009E4061"/>
    <w:rsid w:val="009E44CE"/>
    <w:rsid w:val="009E49D1"/>
    <w:rsid w:val="009E5A90"/>
    <w:rsid w:val="009F29C9"/>
    <w:rsid w:val="009F4CCD"/>
    <w:rsid w:val="00A1400B"/>
    <w:rsid w:val="00A15D08"/>
    <w:rsid w:val="00A20328"/>
    <w:rsid w:val="00A209D4"/>
    <w:rsid w:val="00A244E6"/>
    <w:rsid w:val="00A459EC"/>
    <w:rsid w:val="00A4600E"/>
    <w:rsid w:val="00A55ED7"/>
    <w:rsid w:val="00A5622C"/>
    <w:rsid w:val="00A63A83"/>
    <w:rsid w:val="00A743A7"/>
    <w:rsid w:val="00A83A6E"/>
    <w:rsid w:val="00A9327A"/>
    <w:rsid w:val="00AA3607"/>
    <w:rsid w:val="00AB0853"/>
    <w:rsid w:val="00AB269C"/>
    <w:rsid w:val="00AC2498"/>
    <w:rsid w:val="00AC7BDE"/>
    <w:rsid w:val="00AD4A76"/>
    <w:rsid w:val="00AD5EBC"/>
    <w:rsid w:val="00AE238A"/>
    <w:rsid w:val="00AE4EB8"/>
    <w:rsid w:val="00AE51EC"/>
    <w:rsid w:val="00AE6DF5"/>
    <w:rsid w:val="00AE7AD4"/>
    <w:rsid w:val="00AF207F"/>
    <w:rsid w:val="00AF4045"/>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47FC"/>
    <w:rsid w:val="00B466BF"/>
    <w:rsid w:val="00B551A9"/>
    <w:rsid w:val="00B55724"/>
    <w:rsid w:val="00B62DD2"/>
    <w:rsid w:val="00B722DE"/>
    <w:rsid w:val="00B77BCA"/>
    <w:rsid w:val="00B81F29"/>
    <w:rsid w:val="00B87E8E"/>
    <w:rsid w:val="00B96B6A"/>
    <w:rsid w:val="00BA2B2D"/>
    <w:rsid w:val="00BA3973"/>
    <w:rsid w:val="00BA43F8"/>
    <w:rsid w:val="00BB31EF"/>
    <w:rsid w:val="00BB333A"/>
    <w:rsid w:val="00BB58BA"/>
    <w:rsid w:val="00BB735F"/>
    <w:rsid w:val="00BC4C6C"/>
    <w:rsid w:val="00BD25F7"/>
    <w:rsid w:val="00BD4632"/>
    <w:rsid w:val="00BD4725"/>
    <w:rsid w:val="00BE5040"/>
    <w:rsid w:val="00BE56F4"/>
    <w:rsid w:val="00BE5E6A"/>
    <w:rsid w:val="00BF5268"/>
    <w:rsid w:val="00C03FC2"/>
    <w:rsid w:val="00C07992"/>
    <w:rsid w:val="00C1528F"/>
    <w:rsid w:val="00C166D6"/>
    <w:rsid w:val="00C25A24"/>
    <w:rsid w:val="00C3074A"/>
    <w:rsid w:val="00C403A2"/>
    <w:rsid w:val="00C57C2B"/>
    <w:rsid w:val="00C60353"/>
    <w:rsid w:val="00C66CB1"/>
    <w:rsid w:val="00C717E3"/>
    <w:rsid w:val="00C73028"/>
    <w:rsid w:val="00C81484"/>
    <w:rsid w:val="00C8692B"/>
    <w:rsid w:val="00CA09E6"/>
    <w:rsid w:val="00CA33D1"/>
    <w:rsid w:val="00CB0216"/>
    <w:rsid w:val="00CB30DA"/>
    <w:rsid w:val="00CB503F"/>
    <w:rsid w:val="00CB7C1A"/>
    <w:rsid w:val="00CC4933"/>
    <w:rsid w:val="00CC4D29"/>
    <w:rsid w:val="00CC73CD"/>
    <w:rsid w:val="00CC77B0"/>
    <w:rsid w:val="00CD0A79"/>
    <w:rsid w:val="00CD55A4"/>
    <w:rsid w:val="00CE2631"/>
    <w:rsid w:val="00CF44AB"/>
    <w:rsid w:val="00CF4AC1"/>
    <w:rsid w:val="00D03662"/>
    <w:rsid w:val="00D07AD0"/>
    <w:rsid w:val="00D17EFF"/>
    <w:rsid w:val="00D23631"/>
    <w:rsid w:val="00D26634"/>
    <w:rsid w:val="00D42865"/>
    <w:rsid w:val="00D43331"/>
    <w:rsid w:val="00D43D4C"/>
    <w:rsid w:val="00D455D2"/>
    <w:rsid w:val="00D53F70"/>
    <w:rsid w:val="00D575A8"/>
    <w:rsid w:val="00D6162C"/>
    <w:rsid w:val="00D64C04"/>
    <w:rsid w:val="00D758ED"/>
    <w:rsid w:val="00D77872"/>
    <w:rsid w:val="00D81DA0"/>
    <w:rsid w:val="00D85007"/>
    <w:rsid w:val="00D8716D"/>
    <w:rsid w:val="00D916E9"/>
    <w:rsid w:val="00D92646"/>
    <w:rsid w:val="00D9386A"/>
    <w:rsid w:val="00D94013"/>
    <w:rsid w:val="00D972CF"/>
    <w:rsid w:val="00DA0054"/>
    <w:rsid w:val="00DA2FFA"/>
    <w:rsid w:val="00DA5A2D"/>
    <w:rsid w:val="00DB0C7A"/>
    <w:rsid w:val="00DB0D9B"/>
    <w:rsid w:val="00DC020C"/>
    <w:rsid w:val="00DC1D50"/>
    <w:rsid w:val="00DC74EB"/>
    <w:rsid w:val="00DD0542"/>
    <w:rsid w:val="00DD1358"/>
    <w:rsid w:val="00DE6589"/>
    <w:rsid w:val="00DE79A1"/>
    <w:rsid w:val="00E036AC"/>
    <w:rsid w:val="00E20157"/>
    <w:rsid w:val="00E208C3"/>
    <w:rsid w:val="00E215A3"/>
    <w:rsid w:val="00E23B8B"/>
    <w:rsid w:val="00E2409C"/>
    <w:rsid w:val="00E24B88"/>
    <w:rsid w:val="00E24C29"/>
    <w:rsid w:val="00E326EE"/>
    <w:rsid w:val="00E35DBA"/>
    <w:rsid w:val="00E56E3A"/>
    <w:rsid w:val="00E64C7F"/>
    <w:rsid w:val="00E65BA9"/>
    <w:rsid w:val="00E751E7"/>
    <w:rsid w:val="00E75587"/>
    <w:rsid w:val="00E83559"/>
    <w:rsid w:val="00E84ED5"/>
    <w:rsid w:val="00E85479"/>
    <w:rsid w:val="00E86165"/>
    <w:rsid w:val="00E90822"/>
    <w:rsid w:val="00E91934"/>
    <w:rsid w:val="00E9499B"/>
    <w:rsid w:val="00E9770A"/>
    <w:rsid w:val="00EA04CB"/>
    <w:rsid w:val="00EA0CA6"/>
    <w:rsid w:val="00EA6260"/>
    <w:rsid w:val="00EA7839"/>
    <w:rsid w:val="00EB0338"/>
    <w:rsid w:val="00EB7F0D"/>
    <w:rsid w:val="00EC0BD5"/>
    <w:rsid w:val="00EC3310"/>
    <w:rsid w:val="00ED38D3"/>
    <w:rsid w:val="00ED56DD"/>
    <w:rsid w:val="00ED7C39"/>
    <w:rsid w:val="00EE1390"/>
    <w:rsid w:val="00EE518C"/>
    <w:rsid w:val="00EF01F6"/>
    <w:rsid w:val="00EF7D43"/>
    <w:rsid w:val="00F05941"/>
    <w:rsid w:val="00F1455B"/>
    <w:rsid w:val="00F14D6F"/>
    <w:rsid w:val="00F231C3"/>
    <w:rsid w:val="00F271F6"/>
    <w:rsid w:val="00F37AED"/>
    <w:rsid w:val="00F44A17"/>
    <w:rsid w:val="00F46C08"/>
    <w:rsid w:val="00F51E39"/>
    <w:rsid w:val="00F51E42"/>
    <w:rsid w:val="00F55187"/>
    <w:rsid w:val="00F57BFE"/>
    <w:rsid w:val="00F63BC8"/>
    <w:rsid w:val="00F677C7"/>
    <w:rsid w:val="00F767BC"/>
    <w:rsid w:val="00F80623"/>
    <w:rsid w:val="00F84906"/>
    <w:rsid w:val="00F85102"/>
    <w:rsid w:val="00F9025E"/>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 w:type="character" w:customStyle="1" w:styleId="apple-converted-space">
    <w:name w:val="apple-converted-space"/>
    <w:basedOn w:val="DefaultParagraphFont"/>
    <w:rsid w:val="00CC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forge.com/wingnut-designer-fauce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nomaforge.com" TargetMode="External"/><Relationship Id="rId4" Type="http://schemas.openxmlformats.org/officeDocument/2006/relationships/webSettings" Target="webSettings.xml"/><Relationship Id="rId9" Type="http://schemas.openxmlformats.org/officeDocument/2006/relationships/hyperlink" Target="http://www.sonomaforge.com/designer-sensor-faucet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2642</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2023-09-13T11:14:00Z</dcterms:created>
  <dcterms:modified xsi:type="dcterms:W3CDTF">2023-09-13T11:14:00Z</dcterms:modified>
  <cp:category/>
  <dc:language>en-US</dc:language>
</cp:coreProperties>
</file>